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3FB" w:rsidRDefault="007F43FB">
      <w:pPr>
        <w:spacing w:after="0" w:line="408" w:lineRule="auto"/>
        <w:ind w:left="120"/>
        <w:jc w:val="center"/>
        <w:rPr>
          <w:rFonts w:ascii="Times New Roman" w:hAnsi="Times New Roman"/>
          <w:b/>
          <w:color w:val="000000"/>
          <w:sz w:val="28"/>
          <w:lang w:val="ru-RU"/>
        </w:rPr>
      </w:pPr>
      <w:bookmarkStart w:id="0" w:name="block-28475833"/>
      <w:r>
        <w:rPr>
          <w:rFonts w:ascii="Times New Roman" w:hAnsi="Times New Roman"/>
          <w:b/>
          <w:noProof/>
          <w:color w:val="000000"/>
          <w:sz w:val="28"/>
          <w:lang w:val="ru-RU" w:eastAsia="ru-RU"/>
        </w:rPr>
        <w:drawing>
          <wp:inline distT="0" distB="0" distL="0" distR="0">
            <wp:extent cx="5940425" cy="816793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939"/>
                    </a:xfrm>
                    <a:prstGeom prst="rect">
                      <a:avLst/>
                    </a:prstGeom>
                    <a:noFill/>
                    <a:ln w="9525">
                      <a:noFill/>
                      <a:miter lim="800000"/>
                      <a:headEnd/>
                      <a:tailEnd/>
                    </a:ln>
                  </pic:spPr>
                </pic:pic>
              </a:graphicData>
            </a:graphic>
          </wp:inline>
        </w:drawing>
      </w:r>
    </w:p>
    <w:p w:rsidR="007F43FB" w:rsidRDefault="007F43FB">
      <w:pPr>
        <w:spacing w:after="0" w:line="408" w:lineRule="auto"/>
        <w:ind w:left="120"/>
        <w:jc w:val="center"/>
        <w:rPr>
          <w:rFonts w:ascii="Times New Roman" w:hAnsi="Times New Roman"/>
          <w:b/>
          <w:color w:val="000000"/>
          <w:sz w:val="28"/>
          <w:lang w:val="ru-RU"/>
        </w:rPr>
      </w:pPr>
    </w:p>
    <w:p w:rsidR="007F43FB" w:rsidRDefault="007F43FB">
      <w:pPr>
        <w:spacing w:after="0" w:line="408" w:lineRule="auto"/>
        <w:ind w:left="120"/>
        <w:jc w:val="center"/>
        <w:rPr>
          <w:rFonts w:ascii="Times New Roman" w:hAnsi="Times New Roman"/>
          <w:b/>
          <w:color w:val="000000"/>
          <w:sz w:val="28"/>
          <w:lang w:val="ru-RU"/>
        </w:rPr>
      </w:pPr>
    </w:p>
    <w:p w:rsidR="008E7074" w:rsidRPr="00265080" w:rsidRDefault="00184FC6">
      <w:pPr>
        <w:spacing w:after="0" w:line="408" w:lineRule="auto"/>
        <w:ind w:left="120"/>
        <w:jc w:val="center"/>
        <w:rPr>
          <w:lang w:val="ru-RU"/>
        </w:rPr>
      </w:pPr>
      <w:r w:rsidRPr="00265080">
        <w:rPr>
          <w:rFonts w:ascii="Times New Roman" w:hAnsi="Times New Roman"/>
          <w:b/>
          <w:color w:val="000000"/>
          <w:sz w:val="28"/>
          <w:lang w:val="ru-RU"/>
        </w:rPr>
        <w:lastRenderedPageBreak/>
        <w:t>МИНИСТЕРСТВО ПРОСВЕЩЕНИЯ РОССИЙСКОЙ ФЕДЕРАЦИИ</w:t>
      </w:r>
    </w:p>
    <w:p w:rsidR="008E7074" w:rsidRPr="00265080" w:rsidRDefault="00184FC6">
      <w:pPr>
        <w:spacing w:after="0" w:line="408" w:lineRule="auto"/>
        <w:ind w:left="120"/>
        <w:jc w:val="center"/>
        <w:rPr>
          <w:lang w:val="ru-RU"/>
        </w:rPr>
      </w:pPr>
      <w:bookmarkStart w:id="1" w:name="7e23ae95-14d1-494f-ac52-185ba52e2507"/>
      <w:r w:rsidRPr="00265080">
        <w:rPr>
          <w:rFonts w:ascii="Times New Roman" w:hAnsi="Times New Roman"/>
          <w:b/>
          <w:color w:val="000000"/>
          <w:sz w:val="28"/>
          <w:lang w:val="ru-RU"/>
        </w:rPr>
        <w:t>Министерство образования республики Дагестан</w:t>
      </w:r>
      <w:bookmarkEnd w:id="1"/>
      <w:r w:rsidRPr="00265080">
        <w:rPr>
          <w:rFonts w:ascii="Times New Roman" w:hAnsi="Times New Roman"/>
          <w:b/>
          <w:color w:val="000000"/>
          <w:sz w:val="28"/>
          <w:lang w:val="ru-RU"/>
        </w:rPr>
        <w:t xml:space="preserve"> </w:t>
      </w:r>
    </w:p>
    <w:p w:rsidR="008E7074" w:rsidRPr="00265080" w:rsidRDefault="00184FC6">
      <w:pPr>
        <w:spacing w:after="0" w:line="408" w:lineRule="auto"/>
        <w:ind w:left="120"/>
        <w:jc w:val="center"/>
        <w:rPr>
          <w:lang w:val="ru-RU"/>
        </w:rPr>
      </w:pPr>
      <w:bookmarkStart w:id="2" w:name="6a79db9e-395e-41b7-ae56-606e60c06ed6"/>
      <w:r w:rsidRPr="00265080">
        <w:rPr>
          <w:rFonts w:ascii="Times New Roman" w:hAnsi="Times New Roman"/>
          <w:b/>
          <w:color w:val="000000"/>
          <w:sz w:val="28"/>
          <w:lang w:val="ru-RU"/>
        </w:rPr>
        <w:t>МР Хунзахский район</w:t>
      </w:r>
      <w:bookmarkEnd w:id="2"/>
    </w:p>
    <w:p w:rsidR="008E7074" w:rsidRPr="00265080" w:rsidRDefault="00184FC6">
      <w:pPr>
        <w:spacing w:after="0" w:line="408" w:lineRule="auto"/>
        <w:ind w:left="120"/>
        <w:jc w:val="center"/>
        <w:rPr>
          <w:lang w:val="ru-RU"/>
        </w:rPr>
      </w:pPr>
      <w:r w:rsidRPr="00265080">
        <w:rPr>
          <w:rFonts w:ascii="Times New Roman" w:hAnsi="Times New Roman"/>
          <w:b/>
          <w:color w:val="000000"/>
          <w:sz w:val="28"/>
          <w:lang w:val="ru-RU"/>
        </w:rPr>
        <w:t>МКОУ Тлайлухская СОШ</w:t>
      </w:r>
    </w:p>
    <w:p w:rsidR="008E7074" w:rsidRPr="00265080" w:rsidRDefault="008E7074">
      <w:pPr>
        <w:spacing w:after="0"/>
        <w:ind w:left="120"/>
        <w:rPr>
          <w:lang w:val="ru-RU"/>
        </w:rPr>
      </w:pPr>
    </w:p>
    <w:p w:rsidR="008E7074" w:rsidRPr="00265080" w:rsidRDefault="008E7074">
      <w:pPr>
        <w:spacing w:after="0"/>
        <w:ind w:left="120"/>
        <w:rPr>
          <w:lang w:val="ru-RU"/>
        </w:rPr>
      </w:pPr>
    </w:p>
    <w:p w:rsidR="008E7074" w:rsidRPr="00265080" w:rsidRDefault="008E7074">
      <w:pPr>
        <w:spacing w:after="0"/>
        <w:ind w:left="120"/>
        <w:rPr>
          <w:lang w:val="ru-RU"/>
        </w:rPr>
      </w:pPr>
    </w:p>
    <w:p w:rsidR="008E7074" w:rsidRPr="00265080" w:rsidRDefault="008E7074">
      <w:pPr>
        <w:spacing w:after="0"/>
        <w:ind w:left="120"/>
        <w:rPr>
          <w:lang w:val="ru-RU"/>
        </w:rPr>
      </w:pPr>
    </w:p>
    <w:tbl>
      <w:tblPr>
        <w:tblW w:w="0" w:type="auto"/>
        <w:tblLook w:val="04A0"/>
      </w:tblPr>
      <w:tblGrid>
        <w:gridCol w:w="3114"/>
        <w:gridCol w:w="3115"/>
        <w:gridCol w:w="3115"/>
      </w:tblGrid>
      <w:tr w:rsidR="00C53FFE" w:rsidRPr="00265080" w:rsidTr="000D4161">
        <w:tc>
          <w:tcPr>
            <w:tcW w:w="3114" w:type="dxa"/>
          </w:tcPr>
          <w:p w:rsidR="00C53FFE" w:rsidRPr="0040209D" w:rsidRDefault="007F43FB" w:rsidP="00535FAF">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C53FFE" w:rsidRPr="0040209D" w:rsidRDefault="00184FC6"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184FC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Завуч</w:t>
            </w:r>
          </w:p>
          <w:p w:rsidR="004E6975" w:rsidRDefault="00184FC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184FC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Магомедов М.</w:t>
            </w:r>
            <w:proofErr w:type="gramStart"/>
            <w:r w:rsidRPr="008944ED">
              <w:rPr>
                <w:rFonts w:ascii="Times New Roman" w:eastAsia="Times New Roman" w:hAnsi="Times New Roman"/>
                <w:color w:val="000000"/>
                <w:sz w:val="24"/>
                <w:szCs w:val="24"/>
                <w:lang w:val="ru-RU"/>
              </w:rPr>
              <w:t>С</w:t>
            </w:r>
            <w:proofErr w:type="gramEnd"/>
          </w:p>
          <w:p w:rsidR="004E6975" w:rsidRDefault="00184FC6"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265080">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2023-2024</w:t>
            </w:r>
            <w:r>
              <w:rPr>
                <w:rFonts w:ascii="Times New Roman" w:eastAsia="Times New Roman" w:hAnsi="Times New Roman"/>
                <w:color w:val="000000"/>
                <w:sz w:val="24"/>
                <w:szCs w:val="24"/>
                <w:lang w:val="ru-RU"/>
              </w:rPr>
              <w:t xml:space="preserve"> г.</w:t>
            </w:r>
          </w:p>
          <w:p w:rsidR="00C53FFE" w:rsidRPr="0040209D" w:rsidRDefault="007F43FB"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184FC6"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184FC6"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184FC6"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184FC6"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Курамагомедов М.К</w:t>
            </w:r>
          </w:p>
          <w:p w:rsidR="00265080" w:rsidRDefault="00184FC6"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№15</w:t>
            </w:r>
          </w:p>
          <w:p w:rsidR="000E6D86" w:rsidRDefault="00184FC6"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265080">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2023-2024</w:t>
            </w:r>
            <w:r>
              <w:rPr>
                <w:rFonts w:ascii="Times New Roman" w:eastAsia="Times New Roman" w:hAnsi="Times New Roman"/>
                <w:color w:val="000000"/>
                <w:sz w:val="24"/>
                <w:szCs w:val="24"/>
                <w:lang w:val="ru-RU"/>
              </w:rPr>
              <w:t xml:space="preserve"> г.</w:t>
            </w:r>
          </w:p>
          <w:p w:rsidR="00C53FFE" w:rsidRPr="0040209D" w:rsidRDefault="007F43FB"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8E7074" w:rsidRPr="00265080" w:rsidRDefault="008E7074">
      <w:pPr>
        <w:spacing w:after="0"/>
        <w:ind w:left="120"/>
        <w:rPr>
          <w:lang w:val="ru-RU"/>
        </w:rPr>
      </w:pPr>
    </w:p>
    <w:p w:rsidR="008E7074" w:rsidRPr="00265080" w:rsidRDefault="008E7074">
      <w:pPr>
        <w:spacing w:after="0"/>
        <w:ind w:left="120"/>
        <w:rPr>
          <w:lang w:val="ru-RU"/>
        </w:rPr>
      </w:pPr>
    </w:p>
    <w:p w:rsidR="008E7074" w:rsidRPr="00265080" w:rsidRDefault="008E7074">
      <w:pPr>
        <w:spacing w:after="0"/>
        <w:ind w:left="120"/>
        <w:rPr>
          <w:lang w:val="ru-RU"/>
        </w:rPr>
      </w:pPr>
    </w:p>
    <w:p w:rsidR="008E7074" w:rsidRPr="00265080" w:rsidRDefault="008E7074">
      <w:pPr>
        <w:spacing w:after="0"/>
        <w:ind w:left="120"/>
        <w:rPr>
          <w:lang w:val="ru-RU"/>
        </w:rPr>
      </w:pPr>
    </w:p>
    <w:p w:rsidR="008E7074" w:rsidRPr="00265080" w:rsidRDefault="008E7074">
      <w:pPr>
        <w:spacing w:after="0"/>
        <w:ind w:left="120"/>
        <w:rPr>
          <w:lang w:val="ru-RU"/>
        </w:rPr>
      </w:pPr>
    </w:p>
    <w:p w:rsidR="008E7074" w:rsidRPr="00265080" w:rsidRDefault="00184FC6">
      <w:pPr>
        <w:spacing w:after="0" w:line="408" w:lineRule="auto"/>
        <w:ind w:left="120"/>
        <w:jc w:val="center"/>
        <w:rPr>
          <w:lang w:val="ru-RU"/>
        </w:rPr>
      </w:pPr>
      <w:r w:rsidRPr="00265080">
        <w:rPr>
          <w:rFonts w:ascii="Times New Roman" w:hAnsi="Times New Roman"/>
          <w:b/>
          <w:color w:val="000000"/>
          <w:sz w:val="28"/>
          <w:lang w:val="ru-RU"/>
        </w:rPr>
        <w:t>РАБОЧАЯ ПРОГРАММА</w:t>
      </w:r>
    </w:p>
    <w:p w:rsidR="008E7074" w:rsidRPr="00265080" w:rsidRDefault="00184FC6">
      <w:pPr>
        <w:spacing w:after="0" w:line="408" w:lineRule="auto"/>
        <w:ind w:left="120"/>
        <w:jc w:val="center"/>
        <w:rPr>
          <w:lang w:val="ru-RU"/>
        </w:rPr>
      </w:pPr>
      <w:r w:rsidRPr="00265080">
        <w:rPr>
          <w:rFonts w:ascii="Times New Roman" w:hAnsi="Times New Roman"/>
          <w:color w:val="000000"/>
          <w:sz w:val="28"/>
          <w:lang w:val="ru-RU"/>
        </w:rPr>
        <w:t>(</w:t>
      </w:r>
      <w:r>
        <w:rPr>
          <w:rFonts w:ascii="Times New Roman" w:hAnsi="Times New Roman"/>
          <w:color w:val="000000"/>
          <w:sz w:val="28"/>
        </w:rPr>
        <w:t>ID</w:t>
      </w:r>
      <w:r w:rsidRPr="00265080">
        <w:rPr>
          <w:rFonts w:ascii="Times New Roman" w:hAnsi="Times New Roman"/>
          <w:color w:val="000000"/>
          <w:sz w:val="28"/>
          <w:lang w:val="ru-RU"/>
        </w:rPr>
        <w:t xml:space="preserve"> 3764350)</w:t>
      </w:r>
    </w:p>
    <w:p w:rsidR="008E7074" w:rsidRPr="00265080" w:rsidRDefault="008E7074">
      <w:pPr>
        <w:spacing w:after="0"/>
        <w:ind w:left="120"/>
        <w:jc w:val="center"/>
        <w:rPr>
          <w:lang w:val="ru-RU"/>
        </w:rPr>
      </w:pPr>
    </w:p>
    <w:p w:rsidR="008E7074" w:rsidRPr="00265080" w:rsidRDefault="00184FC6">
      <w:pPr>
        <w:spacing w:after="0" w:line="408" w:lineRule="auto"/>
        <w:ind w:left="120"/>
        <w:jc w:val="center"/>
        <w:rPr>
          <w:lang w:val="ru-RU"/>
        </w:rPr>
      </w:pPr>
      <w:r w:rsidRPr="00265080">
        <w:rPr>
          <w:rFonts w:ascii="Times New Roman" w:hAnsi="Times New Roman"/>
          <w:b/>
          <w:color w:val="000000"/>
          <w:sz w:val="28"/>
          <w:lang w:val="ru-RU"/>
        </w:rPr>
        <w:t>учебного предмета «Основы безопасности жизнедеятельности»</w:t>
      </w:r>
    </w:p>
    <w:p w:rsidR="008E7074" w:rsidRPr="00265080" w:rsidRDefault="00184FC6">
      <w:pPr>
        <w:spacing w:after="0" w:line="408" w:lineRule="auto"/>
        <w:ind w:left="120"/>
        <w:jc w:val="center"/>
        <w:rPr>
          <w:lang w:val="ru-RU"/>
        </w:rPr>
      </w:pPr>
      <w:r w:rsidRPr="00265080">
        <w:rPr>
          <w:rFonts w:ascii="Times New Roman" w:hAnsi="Times New Roman"/>
          <w:color w:val="000000"/>
          <w:sz w:val="28"/>
          <w:lang w:val="ru-RU"/>
        </w:rPr>
        <w:t xml:space="preserve">для обучающихся 10-11 классов </w:t>
      </w: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8E7074">
      <w:pPr>
        <w:spacing w:after="0"/>
        <w:ind w:left="120"/>
        <w:jc w:val="center"/>
        <w:rPr>
          <w:lang w:val="ru-RU"/>
        </w:rPr>
      </w:pPr>
    </w:p>
    <w:p w:rsidR="008E7074" w:rsidRPr="00265080" w:rsidRDefault="00184FC6">
      <w:pPr>
        <w:spacing w:after="0"/>
        <w:ind w:left="120"/>
        <w:jc w:val="center"/>
        <w:rPr>
          <w:lang w:val="ru-RU"/>
        </w:rPr>
      </w:pPr>
      <w:bookmarkStart w:id="3" w:name="3c91d4df-ec5a-4693-9f78-bc3133ba6b6b"/>
      <w:r w:rsidRPr="00265080">
        <w:rPr>
          <w:rFonts w:ascii="Times New Roman" w:hAnsi="Times New Roman"/>
          <w:b/>
          <w:color w:val="000000"/>
          <w:sz w:val="28"/>
          <w:lang w:val="ru-RU"/>
        </w:rPr>
        <w:t>с. Тлайлух</w:t>
      </w:r>
      <w:bookmarkEnd w:id="3"/>
      <w:r w:rsidRPr="00265080">
        <w:rPr>
          <w:rFonts w:ascii="Times New Roman" w:hAnsi="Times New Roman"/>
          <w:b/>
          <w:color w:val="000000"/>
          <w:sz w:val="28"/>
          <w:lang w:val="ru-RU"/>
        </w:rPr>
        <w:t xml:space="preserve"> </w:t>
      </w:r>
      <w:bookmarkStart w:id="4" w:name="cc9c1c5d-85b7-4c8f-b36f-9edff786d340"/>
      <w:r w:rsidRPr="00265080">
        <w:rPr>
          <w:rFonts w:ascii="Times New Roman" w:hAnsi="Times New Roman"/>
          <w:b/>
          <w:color w:val="000000"/>
          <w:sz w:val="28"/>
          <w:lang w:val="ru-RU"/>
        </w:rPr>
        <w:t>2023-2024</w:t>
      </w:r>
      <w:bookmarkEnd w:id="4"/>
    </w:p>
    <w:p w:rsidR="008E7074" w:rsidRPr="00265080" w:rsidRDefault="008E7074">
      <w:pPr>
        <w:rPr>
          <w:lang w:val="ru-RU"/>
        </w:rPr>
        <w:sectPr w:rsidR="008E7074" w:rsidRPr="00265080">
          <w:pgSz w:w="11906" w:h="16383"/>
          <w:pgMar w:top="1134" w:right="850" w:bottom="1134" w:left="1701" w:header="720" w:footer="720" w:gutter="0"/>
          <w:cols w:space="720"/>
        </w:sectPr>
      </w:pPr>
    </w:p>
    <w:p w:rsidR="008E7074" w:rsidRPr="00265080" w:rsidRDefault="00184FC6">
      <w:pPr>
        <w:spacing w:after="0" w:line="264" w:lineRule="auto"/>
        <w:ind w:left="120"/>
        <w:jc w:val="both"/>
        <w:rPr>
          <w:lang w:val="ru-RU"/>
        </w:rPr>
      </w:pPr>
      <w:bookmarkStart w:id="5" w:name="block-28475834"/>
      <w:bookmarkEnd w:id="0"/>
      <w:r w:rsidRPr="00265080">
        <w:rPr>
          <w:rFonts w:ascii="Times New Roman" w:hAnsi="Times New Roman"/>
          <w:b/>
          <w:color w:val="000000"/>
          <w:sz w:val="28"/>
          <w:lang w:val="ru-RU"/>
        </w:rPr>
        <w:lastRenderedPageBreak/>
        <w:t>ПОЯСНИТЕЛЬНАЯ ЗАПИСКА</w:t>
      </w:r>
    </w:p>
    <w:p w:rsidR="008E7074" w:rsidRPr="00265080" w:rsidRDefault="008E7074">
      <w:pPr>
        <w:spacing w:after="0" w:line="264" w:lineRule="auto"/>
        <w:ind w:left="120"/>
        <w:jc w:val="both"/>
        <w:rPr>
          <w:lang w:val="ru-RU"/>
        </w:rPr>
      </w:pPr>
    </w:p>
    <w:p w:rsidR="008E7074" w:rsidRPr="00265080" w:rsidRDefault="00184FC6">
      <w:pPr>
        <w:spacing w:after="0" w:line="264" w:lineRule="auto"/>
        <w:ind w:firstLine="600"/>
        <w:jc w:val="both"/>
        <w:rPr>
          <w:lang w:val="ru-RU"/>
        </w:rPr>
      </w:pPr>
      <w:proofErr w:type="gramStart"/>
      <w:r w:rsidRPr="00265080">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roofErr w:type="gramEnd"/>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w:t>
      </w:r>
      <w:proofErr w:type="gramStart"/>
      <w:r w:rsidRPr="00265080">
        <w:rPr>
          <w:rFonts w:ascii="Times New Roman" w:hAnsi="Times New Roman"/>
          <w:color w:val="000000"/>
          <w:spacing w:val="-2"/>
          <w:sz w:val="28"/>
          <w:lang w:val="ru-RU"/>
        </w:rPr>
        <w:t>обучающимися</w:t>
      </w:r>
      <w:proofErr w:type="gramEnd"/>
      <w:r w:rsidRPr="00265080">
        <w:rPr>
          <w:rFonts w:ascii="Times New Roman" w:hAnsi="Times New Roman"/>
          <w:color w:val="000000"/>
          <w:spacing w:val="-2"/>
          <w:sz w:val="28"/>
          <w:lang w:val="ru-RU"/>
        </w:rPr>
        <w:t xml:space="preserve"> знаний и формирования у них умений и навыков в области безопасности жизнедеятельности.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Программа ОБЖ обеспечивает реализацию практико-ориентированного подхода в преподавании ОБЖ, системность и непрерывность приобретения </w:t>
      </w:r>
      <w:proofErr w:type="gramStart"/>
      <w:r w:rsidRPr="00265080">
        <w:rPr>
          <w:rFonts w:ascii="Times New Roman" w:hAnsi="Times New Roman"/>
          <w:color w:val="000000"/>
          <w:spacing w:val="-2"/>
          <w:sz w:val="28"/>
          <w:lang w:val="ru-RU"/>
        </w:rPr>
        <w:t>обучающимися</w:t>
      </w:r>
      <w:proofErr w:type="gramEnd"/>
      <w:r w:rsidRPr="00265080">
        <w:rPr>
          <w:rFonts w:ascii="Times New Roman" w:hAnsi="Times New Roman"/>
          <w:color w:val="000000"/>
          <w:spacing w:val="-2"/>
          <w:sz w:val="28"/>
          <w:lang w:val="ru-RU"/>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265080">
        <w:rPr>
          <w:rFonts w:ascii="Times New Roman" w:hAnsi="Times New Roman"/>
          <w:color w:val="000000"/>
          <w:spacing w:val="-2"/>
          <w:sz w:val="28"/>
          <w:lang w:val="ru-RU"/>
        </w:rPr>
        <w:t>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8E7074" w:rsidRDefault="00184FC6">
      <w:pPr>
        <w:spacing w:after="0" w:line="264" w:lineRule="auto"/>
        <w:ind w:firstLine="600"/>
        <w:jc w:val="both"/>
      </w:pPr>
      <w:proofErr w:type="spellStart"/>
      <w:r>
        <w:rPr>
          <w:rFonts w:ascii="Times New Roman" w:hAnsi="Times New Roman"/>
          <w:color w:val="000000"/>
          <w:spacing w:val="-2"/>
          <w:sz w:val="28"/>
        </w:rPr>
        <w:t>Программа</w:t>
      </w:r>
      <w:proofErr w:type="spellEnd"/>
      <w:r>
        <w:rPr>
          <w:rFonts w:ascii="Times New Roman" w:hAnsi="Times New Roman"/>
          <w:color w:val="000000"/>
          <w:spacing w:val="-2"/>
          <w:sz w:val="28"/>
        </w:rPr>
        <w:t xml:space="preserve"> ОБЖ </w:t>
      </w:r>
      <w:proofErr w:type="spellStart"/>
      <w:r>
        <w:rPr>
          <w:rFonts w:ascii="Times New Roman" w:hAnsi="Times New Roman"/>
          <w:color w:val="000000"/>
          <w:spacing w:val="-2"/>
          <w:sz w:val="28"/>
        </w:rPr>
        <w:t>обеспечивает</w:t>
      </w:r>
      <w:proofErr w:type="spellEnd"/>
      <w:r>
        <w:rPr>
          <w:rFonts w:ascii="Times New Roman" w:hAnsi="Times New Roman"/>
          <w:color w:val="000000"/>
          <w:spacing w:val="-2"/>
          <w:sz w:val="28"/>
        </w:rPr>
        <w:t>:</w:t>
      </w:r>
    </w:p>
    <w:p w:rsidR="008E7074" w:rsidRPr="00265080" w:rsidRDefault="00184FC6">
      <w:pPr>
        <w:numPr>
          <w:ilvl w:val="0"/>
          <w:numId w:val="1"/>
        </w:numPr>
        <w:spacing w:after="0" w:line="264" w:lineRule="auto"/>
        <w:jc w:val="both"/>
        <w:rPr>
          <w:lang w:val="ru-RU"/>
        </w:rPr>
      </w:pPr>
      <w:r w:rsidRPr="00265080">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E7074" w:rsidRPr="00265080" w:rsidRDefault="00184FC6">
      <w:pPr>
        <w:numPr>
          <w:ilvl w:val="0"/>
          <w:numId w:val="1"/>
        </w:numPr>
        <w:spacing w:after="0" w:line="264" w:lineRule="auto"/>
        <w:jc w:val="both"/>
        <w:rPr>
          <w:lang w:val="ru-RU"/>
        </w:rPr>
      </w:pPr>
      <w:r w:rsidRPr="00265080">
        <w:rPr>
          <w:rFonts w:ascii="Times New Roman" w:hAnsi="Times New Roman"/>
          <w:color w:val="000000"/>
          <w:spacing w:val="-2"/>
          <w:sz w:val="28"/>
          <w:lang w:val="ru-RU"/>
        </w:rPr>
        <w:t xml:space="preserve">достижение выпускниками базового уровня культуры безопасности жизнедеятельности, соответствующего интересам </w:t>
      </w:r>
      <w:proofErr w:type="gramStart"/>
      <w:r w:rsidRPr="00265080">
        <w:rPr>
          <w:rFonts w:ascii="Times New Roman" w:hAnsi="Times New Roman"/>
          <w:color w:val="000000"/>
          <w:spacing w:val="-2"/>
          <w:sz w:val="28"/>
          <w:lang w:val="ru-RU"/>
        </w:rPr>
        <w:t>обучающихся</w:t>
      </w:r>
      <w:proofErr w:type="gramEnd"/>
      <w:r w:rsidRPr="00265080">
        <w:rPr>
          <w:rFonts w:ascii="Times New Roman" w:hAnsi="Times New Roman"/>
          <w:color w:val="000000"/>
          <w:spacing w:val="-2"/>
          <w:sz w:val="28"/>
          <w:lang w:val="ru-RU"/>
        </w:rPr>
        <w:t xml:space="preserve"> и потребностям общества в формировании полноценной личности безопасного типа;</w:t>
      </w:r>
    </w:p>
    <w:p w:rsidR="008E7074" w:rsidRPr="00265080" w:rsidRDefault="00184FC6">
      <w:pPr>
        <w:numPr>
          <w:ilvl w:val="0"/>
          <w:numId w:val="1"/>
        </w:numPr>
        <w:spacing w:after="0" w:line="264" w:lineRule="auto"/>
        <w:jc w:val="both"/>
        <w:rPr>
          <w:lang w:val="ru-RU"/>
        </w:rPr>
      </w:pPr>
      <w:r w:rsidRPr="00265080">
        <w:rPr>
          <w:rFonts w:ascii="Times New Roman" w:hAnsi="Times New Roman"/>
          <w:color w:val="000000"/>
          <w:spacing w:val="-2"/>
          <w:sz w:val="28"/>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8E7074" w:rsidRPr="00265080" w:rsidRDefault="00184FC6">
      <w:pPr>
        <w:numPr>
          <w:ilvl w:val="0"/>
          <w:numId w:val="1"/>
        </w:numPr>
        <w:spacing w:after="0" w:line="264" w:lineRule="auto"/>
        <w:jc w:val="both"/>
        <w:rPr>
          <w:lang w:val="ru-RU"/>
        </w:rPr>
      </w:pPr>
      <w:r w:rsidRPr="00265080">
        <w:rPr>
          <w:rFonts w:ascii="Times New Roman" w:hAnsi="Times New Roman"/>
          <w:color w:val="000000"/>
          <w:spacing w:val="-2"/>
          <w:sz w:val="28"/>
          <w:lang w:val="ru-RU"/>
        </w:rPr>
        <w:t>подготовку выпускников к решению актуальных практических задач безопасности жизнедеятельности в повседневной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Содержание учебного предмета ОБЖ структурно представлено отдельными модулями (тематическими линиями), обеспечивающими </w:t>
      </w:r>
      <w:r w:rsidRPr="00265080">
        <w:rPr>
          <w:rFonts w:ascii="Times New Roman" w:hAnsi="Times New Roman"/>
          <w:color w:val="000000"/>
          <w:spacing w:val="-2"/>
          <w:sz w:val="28"/>
          <w:lang w:val="ru-RU"/>
        </w:rPr>
        <w:lastRenderedPageBreak/>
        <w:t>системность и непрерывность изучения предмета на уровнях основного общего и среднего общего образования: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1. «Основы комплексной безопасности».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Модуль № 2. «Основы обороны государства».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3. «Военно-профессиональная деятельность».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4. «Защита населения Российской Федерации от опасных и чрезвычайных ситуаций».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5. «Безопасность в природной среде и экологическая безопасность».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6. «Основы противодействия экстремизму и терроризму».</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7. «Основы здорового образа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8. «Основы медицинских знаний и оказание первой помощи».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Модуль № 9. «Элементы начальной военной подготовки».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8E7074" w:rsidRPr="00265080" w:rsidRDefault="00184FC6">
      <w:pPr>
        <w:spacing w:after="0" w:line="264" w:lineRule="auto"/>
        <w:ind w:firstLine="600"/>
        <w:jc w:val="both"/>
        <w:rPr>
          <w:lang w:val="ru-RU"/>
        </w:rPr>
      </w:pPr>
      <w:r w:rsidRPr="00265080">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rsidR="008E7074" w:rsidRPr="00265080" w:rsidRDefault="00184FC6">
      <w:pPr>
        <w:spacing w:after="0" w:line="264" w:lineRule="auto"/>
        <w:ind w:firstLine="600"/>
        <w:jc w:val="both"/>
        <w:rPr>
          <w:lang w:val="ru-RU"/>
        </w:rPr>
      </w:pPr>
      <w:proofErr w:type="gramStart"/>
      <w:r w:rsidRPr="00265080">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265080">
        <w:rPr>
          <w:rFonts w:ascii="Times New Roman" w:hAnsi="Times New Roman"/>
          <w:color w:val="000000"/>
          <w:spacing w:val="-2"/>
          <w:sz w:val="28"/>
          <w:lang w:val="ru-RU"/>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265080">
        <w:rPr>
          <w:rFonts w:ascii="Times New Roman" w:hAnsi="Times New Roman"/>
          <w:color w:val="000000"/>
          <w:spacing w:val="-2"/>
          <w:sz w:val="28"/>
          <w:lang w:val="ru-RU"/>
        </w:rPr>
        <w:lastRenderedPageBreak/>
        <w:t xml:space="preserve">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265080">
        <w:rPr>
          <w:rFonts w:ascii="Times New Roman" w:hAnsi="Times New Roman"/>
          <w:color w:val="000000"/>
          <w:spacing w:val="-2"/>
          <w:sz w:val="28"/>
          <w:lang w:val="ru-RU"/>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E7074" w:rsidRPr="00265080" w:rsidRDefault="00184FC6">
      <w:pPr>
        <w:spacing w:after="0" w:line="264" w:lineRule="auto"/>
        <w:ind w:firstLine="600"/>
        <w:jc w:val="both"/>
        <w:rPr>
          <w:lang w:val="ru-RU"/>
        </w:rPr>
      </w:pPr>
      <w:r w:rsidRPr="00265080">
        <w:rPr>
          <w:rFonts w:ascii="Times New Roman" w:hAnsi="Times New Roman"/>
          <w:b/>
          <w:color w:val="000000"/>
          <w:sz w:val="28"/>
          <w:lang w:val="ru-RU"/>
        </w:rPr>
        <w:t>ЦЕЛЬ ИЗУЧЕНИЯ УЧЕБНОГО ПРЕДМЕТА «ОСНОВЫ БЕЗОПАСНОСТИ ЖИЗНЕДЕЯТЕЛЬНОСТИ»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Целью изучения ОБЖ на уровне среднего общего образования является формирование у </w:t>
      </w:r>
      <w:proofErr w:type="gramStart"/>
      <w:r w:rsidRPr="00265080">
        <w:rPr>
          <w:rFonts w:ascii="Times New Roman" w:hAnsi="Times New Roman"/>
          <w:color w:val="000000"/>
          <w:spacing w:val="-2"/>
          <w:sz w:val="28"/>
          <w:lang w:val="ru-RU"/>
        </w:rPr>
        <w:t>обучающихся</w:t>
      </w:r>
      <w:proofErr w:type="gramEnd"/>
      <w:r w:rsidRPr="00265080">
        <w:rPr>
          <w:rFonts w:ascii="Times New Roman" w:hAnsi="Times New Roman"/>
          <w:color w:val="000000"/>
          <w:spacing w:val="-2"/>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E7074" w:rsidRPr="00265080" w:rsidRDefault="00184FC6">
      <w:pPr>
        <w:numPr>
          <w:ilvl w:val="0"/>
          <w:numId w:val="2"/>
        </w:numPr>
        <w:spacing w:after="0" w:line="264" w:lineRule="auto"/>
        <w:jc w:val="both"/>
        <w:rPr>
          <w:lang w:val="ru-RU"/>
        </w:rPr>
      </w:pPr>
      <w:r w:rsidRPr="00265080">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E7074" w:rsidRPr="00265080" w:rsidRDefault="00184FC6">
      <w:pPr>
        <w:numPr>
          <w:ilvl w:val="0"/>
          <w:numId w:val="2"/>
        </w:numPr>
        <w:spacing w:after="0" w:line="264" w:lineRule="auto"/>
        <w:jc w:val="both"/>
        <w:rPr>
          <w:lang w:val="ru-RU"/>
        </w:rPr>
      </w:pPr>
      <w:r w:rsidRPr="00265080">
        <w:rPr>
          <w:rFonts w:ascii="Times New Roman" w:hAnsi="Times New Roman"/>
          <w:color w:val="000000"/>
          <w:spacing w:val="-2"/>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E7074" w:rsidRPr="00265080" w:rsidRDefault="00184FC6">
      <w:pPr>
        <w:numPr>
          <w:ilvl w:val="0"/>
          <w:numId w:val="2"/>
        </w:numPr>
        <w:spacing w:after="0" w:line="264" w:lineRule="auto"/>
        <w:jc w:val="both"/>
        <w:rPr>
          <w:lang w:val="ru-RU"/>
        </w:rPr>
      </w:pPr>
      <w:r w:rsidRPr="00265080">
        <w:rPr>
          <w:rFonts w:ascii="Times New Roman" w:hAnsi="Times New Roman"/>
          <w:color w:val="000000"/>
          <w:spacing w:val="-2"/>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E7074" w:rsidRPr="00265080" w:rsidRDefault="008E7074">
      <w:pPr>
        <w:spacing w:after="0" w:line="264" w:lineRule="auto"/>
        <w:ind w:left="120"/>
        <w:jc w:val="both"/>
        <w:rPr>
          <w:lang w:val="ru-RU"/>
        </w:rPr>
      </w:pPr>
    </w:p>
    <w:p w:rsidR="008E7074" w:rsidRPr="00265080" w:rsidRDefault="00184FC6">
      <w:pPr>
        <w:spacing w:after="0" w:line="264" w:lineRule="auto"/>
        <w:ind w:left="120"/>
        <w:jc w:val="both"/>
        <w:rPr>
          <w:lang w:val="ru-RU"/>
        </w:rPr>
      </w:pPr>
      <w:r w:rsidRPr="00265080">
        <w:rPr>
          <w:rFonts w:ascii="Times New Roman" w:hAnsi="Times New Roman"/>
          <w:b/>
          <w:color w:val="000000"/>
          <w:sz w:val="28"/>
          <w:lang w:val="ru-RU"/>
        </w:rPr>
        <w:lastRenderedPageBreak/>
        <w:t>МЕСТО УЧЕБНОГО ПРЕДМЕТА «ОСНОВЫ БЕЗОПАСНОСТИ ЖИЗНЕДЕЯТЕЛЬНОСТИ» В УЧЕБНОМ ПЛАНЕ</w:t>
      </w:r>
    </w:p>
    <w:p w:rsidR="008E7074" w:rsidRPr="00265080" w:rsidRDefault="008E7074">
      <w:pPr>
        <w:spacing w:after="0" w:line="264" w:lineRule="auto"/>
        <w:ind w:left="120"/>
        <w:jc w:val="both"/>
        <w:rPr>
          <w:lang w:val="ru-RU"/>
        </w:rPr>
      </w:pPr>
    </w:p>
    <w:p w:rsidR="008E7074" w:rsidRPr="00265080" w:rsidRDefault="00184FC6">
      <w:pPr>
        <w:spacing w:after="0" w:line="264" w:lineRule="auto"/>
        <w:ind w:firstLine="600"/>
        <w:jc w:val="both"/>
        <w:rPr>
          <w:lang w:val="ru-RU"/>
        </w:rPr>
      </w:pPr>
      <w:r w:rsidRPr="00265080">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rsidR="008E7074" w:rsidRPr="00265080" w:rsidRDefault="008E7074">
      <w:pPr>
        <w:rPr>
          <w:lang w:val="ru-RU"/>
        </w:rPr>
        <w:sectPr w:rsidR="008E7074" w:rsidRPr="00265080">
          <w:pgSz w:w="11906" w:h="16383"/>
          <w:pgMar w:top="1134" w:right="850" w:bottom="1134" w:left="1701" w:header="720" w:footer="720" w:gutter="0"/>
          <w:cols w:space="720"/>
        </w:sectPr>
      </w:pPr>
    </w:p>
    <w:p w:rsidR="008E7074" w:rsidRPr="00265080" w:rsidRDefault="00184FC6">
      <w:pPr>
        <w:spacing w:after="0" w:line="264" w:lineRule="auto"/>
        <w:ind w:left="120"/>
        <w:jc w:val="both"/>
        <w:rPr>
          <w:lang w:val="ru-RU"/>
        </w:rPr>
      </w:pPr>
      <w:bookmarkStart w:id="6" w:name="block-28475835"/>
      <w:bookmarkEnd w:id="5"/>
      <w:r w:rsidRPr="00265080">
        <w:rPr>
          <w:rFonts w:ascii="Times New Roman" w:hAnsi="Times New Roman"/>
          <w:b/>
          <w:color w:val="000000"/>
          <w:sz w:val="28"/>
          <w:lang w:val="ru-RU"/>
        </w:rPr>
        <w:lastRenderedPageBreak/>
        <w:t>СОДЕРЖАНИЕ ОБУЧЕНИЯ</w:t>
      </w:r>
    </w:p>
    <w:p w:rsidR="008E7074" w:rsidRPr="00265080" w:rsidRDefault="008E7074">
      <w:pPr>
        <w:spacing w:after="0" w:line="264" w:lineRule="auto"/>
        <w:ind w:left="120"/>
        <w:jc w:val="both"/>
        <w:rPr>
          <w:lang w:val="ru-RU"/>
        </w:rPr>
      </w:pP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1. «Основы комплексной безопасности».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Культура безопасности жизнедеятельности в современном обществе.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Общие правила безопасности жизнедеятельности.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w:t>
      </w:r>
      <w:proofErr w:type="gramStart"/>
      <w:r w:rsidRPr="00265080">
        <w:rPr>
          <w:rFonts w:ascii="Times New Roman" w:hAnsi="Times New Roman"/>
          <w:color w:val="000000"/>
          <w:spacing w:val="-2"/>
          <w:sz w:val="28"/>
          <w:lang w:val="ru-RU"/>
        </w:rPr>
        <w:t>носящем</w:t>
      </w:r>
      <w:proofErr w:type="gramEnd"/>
      <w:r w:rsidRPr="00265080">
        <w:rPr>
          <w:rFonts w:ascii="Times New Roman" w:hAnsi="Times New Roman"/>
          <w:color w:val="000000"/>
          <w:spacing w:val="-2"/>
          <w:sz w:val="28"/>
          <w:lang w:val="ru-RU"/>
        </w:rPr>
        <w:t xml:space="preserve"> антиобщественный характер.</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Как не стать жертвой информационной войны.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Безопасное поведение на различных видах транспорта.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 xml:space="preserve">Модуль № 2. «Основы обороны государства».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8E7074" w:rsidRPr="007F43FB"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r w:rsidRPr="007F43FB">
        <w:rPr>
          <w:rFonts w:ascii="Times New Roman" w:hAnsi="Times New Roman"/>
          <w:color w:val="000000"/>
          <w:spacing w:val="-2"/>
          <w:sz w:val="28"/>
          <w:lang w:val="ru-RU"/>
        </w:rPr>
        <w:t>Вооружённые Силы Российской Федерации (созданы в 1992 г.).</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Дни воинской славы (победные дни) России. Памятные даты России.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3. «Военно-профессиональная деятельность».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4. «Защита населения Российской Федерации от опасных и чрезвычайных ситуаций».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w:t>
      </w:r>
      <w:proofErr w:type="gramStart"/>
      <w:r w:rsidRPr="00265080">
        <w:rPr>
          <w:rFonts w:ascii="Times New Roman" w:hAnsi="Times New Roman"/>
          <w:color w:val="000000"/>
          <w:spacing w:val="-2"/>
          <w:sz w:val="28"/>
          <w:lang w:val="ru-RU"/>
        </w:rPr>
        <w:t>Подготовка обучаемых гражданской обороне в общеобразовательных организациях.</w:t>
      </w:r>
      <w:proofErr w:type="gramEnd"/>
      <w:r w:rsidRPr="00265080">
        <w:rPr>
          <w:rFonts w:ascii="Times New Roman" w:hAnsi="Times New Roman"/>
          <w:color w:val="000000"/>
          <w:spacing w:val="-2"/>
          <w:sz w:val="28"/>
          <w:lang w:val="ru-RU"/>
        </w:rPr>
        <w:t xml:space="preserve">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w:t>
      </w:r>
      <w:r w:rsidRPr="00265080">
        <w:rPr>
          <w:rFonts w:ascii="Times New Roman" w:hAnsi="Times New Roman"/>
          <w:color w:val="000000"/>
          <w:spacing w:val="-2"/>
          <w:sz w:val="28"/>
          <w:lang w:val="ru-RU"/>
        </w:rPr>
        <w:lastRenderedPageBreak/>
        <w:t xml:space="preserve">Оказание первой помощи при поражении </w:t>
      </w:r>
      <w:proofErr w:type="gramStart"/>
      <w:r w:rsidRPr="00265080">
        <w:rPr>
          <w:rFonts w:ascii="Times New Roman" w:hAnsi="Times New Roman"/>
          <w:color w:val="000000"/>
          <w:spacing w:val="-2"/>
          <w:sz w:val="28"/>
          <w:lang w:val="ru-RU"/>
        </w:rPr>
        <w:t>аварийно-химически</w:t>
      </w:r>
      <w:proofErr w:type="gramEnd"/>
      <w:r w:rsidRPr="00265080">
        <w:rPr>
          <w:rFonts w:ascii="Times New Roman" w:hAnsi="Times New Roman"/>
          <w:color w:val="000000"/>
          <w:spacing w:val="-2"/>
          <w:sz w:val="28"/>
          <w:lang w:val="ru-RU"/>
        </w:rPr>
        <w:t xml:space="preserve">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5. «Безопасность в природной среде и экологическая безопасность».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265080">
        <w:rPr>
          <w:rFonts w:ascii="Times New Roman" w:hAnsi="Times New Roman"/>
          <w:color w:val="000000"/>
          <w:spacing w:val="-2"/>
          <w:sz w:val="28"/>
          <w:lang w:val="ru-RU"/>
        </w:rPr>
        <w:t>). Безопасность в автономных условиях.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proofErr w:type="gramStart"/>
      <w:r>
        <w:rPr>
          <w:rFonts w:ascii="Times New Roman" w:hAnsi="Times New Roman"/>
          <w:color w:val="000000"/>
          <w:spacing w:val="-2"/>
          <w:sz w:val="28"/>
        </w:rPr>
        <w:t>TDS</w:t>
      </w:r>
      <w:r w:rsidRPr="00265080">
        <w:rPr>
          <w:rFonts w:ascii="Times New Roman" w:hAnsi="Times New Roman"/>
          <w:color w:val="000000"/>
          <w:spacing w:val="-2"/>
          <w:sz w:val="28"/>
          <w:lang w:val="ru-RU"/>
        </w:rPr>
        <w:t>-метры (солемеры).</w:t>
      </w:r>
      <w:proofErr w:type="gramEnd"/>
      <w:r w:rsidRPr="00265080">
        <w:rPr>
          <w:rFonts w:ascii="Times New Roman" w:hAnsi="Times New Roman"/>
          <w:color w:val="000000"/>
          <w:spacing w:val="-2"/>
          <w:sz w:val="28"/>
          <w:lang w:val="ru-RU"/>
        </w:rPr>
        <w:t xml:space="preserve"> </w:t>
      </w:r>
      <w:proofErr w:type="spellStart"/>
      <w:r w:rsidRPr="007F43FB">
        <w:rPr>
          <w:rFonts w:ascii="Times New Roman" w:hAnsi="Times New Roman"/>
          <w:color w:val="000000"/>
          <w:spacing w:val="-2"/>
          <w:sz w:val="28"/>
          <w:lang w:val="ru-RU"/>
        </w:rPr>
        <w:t>Шумомеры</w:t>
      </w:r>
      <w:proofErr w:type="spellEnd"/>
      <w:r w:rsidRPr="007F43FB">
        <w:rPr>
          <w:rFonts w:ascii="Times New Roman" w:hAnsi="Times New Roman"/>
          <w:color w:val="000000"/>
          <w:spacing w:val="-2"/>
          <w:sz w:val="28"/>
          <w:lang w:val="ru-RU"/>
        </w:rPr>
        <w:t xml:space="preserve">. Люксметры. Бытовые дозиметры (радиометры). </w:t>
      </w:r>
      <w:r w:rsidRPr="00265080">
        <w:rPr>
          <w:rFonts w:ascii="Times New Roman" w:hAnsi="Times New Roman"/>
          <w:color w:val="000000"/>
          <w:spacing w:val="-2"/>
          <w:sz w:val="28"/>
          <w:lang w:val="ru-RU"/>
        </w:rPr>
        <w:t xml:space="preserve">Бытовые </w:t>
      </w:r>
      <w:proofErr w:type="spellStart"/>
      <w:r w:rsidRPr="00265080">
        <w:rPr>
          <w:rFonts w:ascii="Times New Roman" w:hAnsi="Times New Roman"/>
          <w:color w:val="000000"/>
          <w:spacing w:val="-2"/>
          <w:sz w:val="28"/>
          <w:lang w:val="ru-RU"/>
        </w:rPr>
        <w:t>нитратомеры</w:t>
      </w:r>
      <w:proofErr w:type="spellEnd"/>
      <w:r w:rsidRPr="00265080">
        <w:rPr>
          <w:rFonts w:ascii="Times New Roman" w:hAnsi="Times New Roman"/>
          <w:color w:val="000000"/>
          <w:spacing w:val="-2"/>
          <w:sz w:val="28"/>
          <w:lang w:val="ru-RU"/>
        </w:rPr>
        <w:t>.</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6. «Основы противодействия экстремизму и терроризму».</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Разновидности экстремистской деятельности. Внешние и внутренние экстремистские угрозы.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w:t>
      </w:r>
      <w:proofErr w:type="gramStart"/>
      <w:r w:rsidRPr="00265080">
        <w:rPr>
          <w:rFonts w:ascii="Times New Roman" w:hAnsi="Times New Roman"/>
          <w:color w:val="000000"/>
          <w:spacing w:val="-2"/>
          <w:sz w:val="28"/>
          <w:lang w:val="ru-RU"/>
        </w:rPr>
        <w:t>дств дл</w:t>
      </w:r>
      <w:proofErr w:type="gramEnd"/>
      <w:r w:rsidRPr="00265080">
        <w:rPr>
          <w:rFonts w:ascii="Times New Roman" w:hAnsi="Times New Roman"/>
          <w:color w:val="000000"/>
          <w:spacing w:val="-2"/>
          <w:sz w:val="28"/>
          <w:lang w:val="ru-RU"/>
        </w:rPr>
        <w:t>я проведения контртеррористической операции.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sidRPr="00265080">
        <w:rPr>
          <w:rFonts w:ascii="Times New Roman" w:hAnsi="Times New Roman"/>
          <w:color w:val="000000"/>
          <w:spacing w:val="-2"/>
          <w:sz w:val="28"/>
          <w:lang w:val="ru-RU"/>
        </w:rPr>
        <w:lastRenderedPageBreak/>
        <w:t>может быть замаскировано взрывное устройство. Безопасное поведение в толпе. Безопасное поведение при захвате в заложники.</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7. «Основы здорового образа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w:t>
      </w:r>
      <w:proofErr w:type="gramStart"/>
      <w:r w:rsidRPr="00265080">
        <w:rPr>
          <w:rFonts w:ascii="Times New Roman" w:hAnsi="Times New Roman"/>
          <w:color w:val="000000"/>
          <w:spacing w:val="-2"/>
          <w:sz w:val="28"/>
          <w:lang w:val="ru-RU"/>
        </w:rPr>
        <w:t>культуры безопасности, составляющей которой является</w:t>
      </w:r>
      <w:proofErr w:type="gramEnd"/>
      <w:r w:rsidRPr="00265080">
        <w:rPr>
          <w:rFonts w:ascii="Times New Roman" w:hAnsi="Times New Roman"/>
          <w:color w:val="000000"/>
          <w:spacing w:val="-2"/>
          <w:sz w:val="28"/>
          <w:lang w:val="ru-RU"/>
        </w:rPr>
        <w:t xml:space="preserve"> ведение здорового образа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Наркотизм – одна из главных угроз общественному здоровью. Правовые основы государственной политики в сфере </w:t>
      </w:r>
      <w:proofErr w:type="gramStart"/>
      <w:r w:rsidRPr="00265080">
        <w:rPr>
          <w:rFonts w:ascii="Times New Roman" w:hAnsi="Times New Roman"/>
          <w:color w:val="000000"/>
          <w:spacing w:val="-2"/>
          <w:sz w:val="28"/>
          <w:lang w:val="ru-RU"/>
        </w:rPr>
        <w:t>контроля за</w:t>
      </w:r>
      <w:proofErr w:type="gramEnd"/>
      <w:r w:rsidRPr="00265080">
        <w:rPr>
          <w:rFonts w:ascii="Times New Roman" w:hAnsi="Times New Roman"/>
          <w:color w:val="000000"/>
          <w:spacing w:val="-2"/>
          <w:sz w:val="28"/>
          <w:lang w:val="ru-RU"/>
        </w:rPr>
        <w:t xml:space="preserve">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8. «Основы медицинских знаний и оказание первой помощи».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Освоение основ медицинских знаний.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w:t>
      </w:r>
      <w:r w:rsidRPr="00265080">
        <w:rPr>
          <w:rFonts w:ascii="Times New Roman" w:hAnsi="Times New Roman"/>
          <w:color w:val="000000"/>
          <w:spacing w:val="-2"/>
          <w:sz w:val="28"/>
          <w:lang w:val="ru-RU"/>
        </w:rPr>
        <w:lastRenderedPageBreak/>
        <w:t>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Pr>
          <w:rFonts w:ascii="Times New Roman" w:hAnsi="Times New Roman"/>
          <w:color w:val="000000"/>
          <w:spacing w:val="-2"/>
          <w:sz w:val="28"/>
        </w:rPr>
        <w:t>OVID</w:t>
      </w:r>
      <w:r w:rsidRPr="00265080">
        <w:rPr>
          <w:rFonts w:ascii="Times New Roman" w:hAnsi="Times New Roman"/>
          <w:color w:val="000000"/>
          <w:spacing w:val="-2"/>
          <w:sz w:val="28"/>
          <w:lang w:val="ru-RU"/>
        </w:rPr>
        <w:t>-19. Правила профилактики коронавируса.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Составы аптечек для оказания первой помощи в различных условиях.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Правила и способы переноски (транспортировки) пострадавших.</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Модуль № 9. «Элементы начальной военной подготовки».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Способы передвижения в бою при действиях в пешем порядке.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8E7074" w:rsidRPr="00265080" w:rsidRDefault="008E7074">
      <w:pPr>
        <w:rPr>
          <w:lang w:val="ru-RU"/>
        </w:rPr>
        <w:sectPr w:rsidR="008E7074" w:rsidRPr="00265080">
          <w:pgSz w:w="11906" w:h="16383"/>
          <w:pgMar w:top="1134" w:right="850" w:bottom="1134" w:left="1701" w:header="720" w:footer="720" w:gutter="0"/>
          <w:cols w:space="720"/>
        </w:sectPr>
      </w:pPr>
    </w:p>
    <w:p w:rsidR="008E7074" w:rsidRPr="00265080" w:rsidRDefault="00184FC6">
      <w:pPr>
        <w:spacing w:after="0" w:line="264" w:lineRule="auto"/>
        <w:ind w:left="120"/>
        <w:jc w:val="both"/>
        <w:rPr>
          <w:lang w:val="ru-RU"/>
        </w:rPr>
      </w:pPr>
      <w:bookmarkStart w:id="7" w:name="block-28475836"/>
      <w:bookmarkEnd w:id="6"/>
      <w:r w:rsidRPr="00265080">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8E7074" w:rsidRPr="00265080" w:rsidRDefault="008E7074">
      <w:pPr>
        <w:spacing w:after="0" w:line="264" w:lineRule="auto"/>
        <w:ind w:left="120"/>
        <w:jc w:val="both"/>
        <w:rPr>
          <w:lang w:val="ru-RU"/>
        </w:rPr>
      </w:pPr>
    </w:p>
    <w:p w:rsidR="008E7074" w:rsidRPr="00265080" w:rsidRDefault="00184FC6">
      <w:pPr>
        <w:spacing w:after="0" w:line="264" w:lineRule="auto"/>
        <w:ind w:firstLine="600"/>
        <w:jc w:val="both"/>
        <w:rPr>
          <w:lang w:val="ru-RU"/>
        </w:rPr>
      </w:pPr>
      <w:r w:rsidRPr="00265080">
        <w:rPr>
          <w:rFonts w:ascii="Times New Roman" w:hAnsi="Times New Roman"/>
          <w:b/>
          <w:color w:val="000000"/>
          <w:sz w:val="28"/>
          <w:lang w:val="ru-RU"/>
        </w:rPr>
        <w:t>ЛИЧНОСТНЫЕ РЕЗУЛЬТАТЫ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8E7074" w:rsidRPr="00265080" w:rsidRDefault="00184FC6">
      <w:pPr>
        <w:spacing w:after="0" w:line="264" w:lineRule="auto"/>
        <w:ind w:firstLine="600"/>
        <w:jc w:val="both"/>
        <w:rPr>
          <w:lang w:val="ru-RU"/>
        </w:rPr>
      </w:pPr>
      <w:proofErr w:type="gramStart"/>
      <w:r w:rsidRPr="00265080">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265080">
        <w:rPr>
          <w:rFonts w:ascii="Times New Roman" w:hAnsi="Times New Roman"/>
          <w:color w:val="000000"/>
          <w:spacing w:val="-2"/>
          <w:sz w:val="28"/>
          <w:lang w:val="ru-RU"/>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Личностные результаты изучения ОБЖ включают:</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1) гражданское воспитание: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lastRenderedPageBreak/>
        <w:t>2) патриотическое воспитание: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3) духовно-нравственное воспитание: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осознание духовных ценностей российского народа и российского воинства;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способность оценивать ситуацию и принимать осознанные решения, готовность реализовать </w:t>
      </w:r>
      <w:proofErr w:type="gramStart"/>
      <w:r w:rsidRPr="00265080">
        <w:rPr>
          <w:rFonts w:ascii="Times New Roman" w:hAnsi="Times New Roman"/>
          <w:color w:val="000000"/>
          <w:spacing w:val="-2"/>
          <w:sz w:val="28"/>
          <w:lang w:val="ru-RU"/>
        </w:rPr>
        <w:t>риск-ориентированное</w:t>
      </w:r>
      <w:proofErr w:type="gramEnd"/>
      <w:r w:rsidRPr="00265080">
        <w:rPr>
          <w:rFonts w:ascii="Times New Roman" w:hAnsi="Times New Roman"/>
          <w:color w:val="000000"/>
          <w:spacing w:val="-2"/>
          <w:sz w:val="28"/>
          <w:lang w:val="ru-RU"/>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4) эстетическое воспитание: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5) ценности научного познания: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sidRPr="00265080">
        <w:rPr>
          <w:rFonts w:ascii="Times New Roman" w:hAnsi="Times New Roman"/>
          <w:color w:val="000000"/>
          <w:spacing w:val="-2"/>
          <w:sz w:val="28"/>
          <w:lang w:val="ru-RU"/>
        </w:rPr>
        <w:t>естественно-научных</w:t>
      </w:r>
      <w:proofErr w:type="gramEnd"/>
      <w:r w:rsidRPr="00265080">
        <w:rPr>
          <w:rFonts w:ascii="Times New Roman" w:hAnsi="Times New Roman"/>
          <w:color w:val="000000"/>
          <w:spacing w:val="-2"/>
          <w:sz w:val="28"/>
          <w:lang w:val="ru-RU"/>
        </w:rPr>
        <w:t>, общественных, гуманитарных областях знаний, современной концепции культуры безопасности жизнедеятельности;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6) физическое воспитание: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осознание ценности жизни, сформированность ответственного отношения к своему здоровью и здоровью окружающих;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потребность в регулярном ведении здорового образа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7) трудовое воспитание: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готовность и способность к образованию и самообразованию на протяжении всей жизни;</w:t>
      </w:r>
    </w:p>
    <w:p w:rsidR="008E7074" w:rsidRPr="00265080" w:rsidRDefault="00184FC6">
      <w:pPr>
        <w:spacing w:after="0" w:line="264" w:lineRule="auto"/>
        <w:ind w:firstLine="600"/>
        <w:jc w:val="both"/>
        <w:rPr>
          <w:lang w:val="ru-RU"/>
        </w:rPr>
      </w:pPr>
      <w:r w:rsidRPr="00265080">
        <w:rPr>
          <w:rFonts w:ascii="Times New Roman" w:hAnsi="Times New Roman"/>
          <w:b/>
          <w:color w:val="000000"/>
          <w:spacing w:val="-2"/>
          <w:sz w:val="28"/>
          <w:lang w:val="ru-RU"/>
        </w:rPr>
        <w:t>8) экологическое воспитание: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расширение представлений о деятельности экологической направленности.</w:t>
      </w:r>
    </w:p>
    <w:p w:rsidR="008E7074" w:rsidRPr="00265080" w:rsidRDefault="00184FC6">
      <w:pPr>
        <w:spacing w:after="0" w:line="264" w:lineRule="auto"/>
        <w:ind w:firstLine="600"/>
        <w:jc w:val="both"/>
        <w:rPr>
          <w:lang w:val="ru-RU"/>
        </w:rPr>
      </w:pPr>
      <w:r w:rsidRPr="00265080">
        <w:rPr>
          <w:rFonts w:ascii="Times New Roman" w:hAnsi="Times New Roman"/>
          <w:b/>
          <w:color w:val="000000"/>
          <w:sz w:val="28"/>
          <w:lang w:val="ru-RU"/>
        </w:rPr>
        <w:t>МЕТАПРЕДМЕТНЫЕ РЕЗУЛЬТАТЫ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sidRPr="00265080">
        <w:rPr>
          <w:rFonts w:ascii="Times New Roman" w:hAnsi="Times New Roman"/>
          <w:color w:val="000000"/>
          <w:spacing w:val="-2"/>
          <w:sz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 обучающегося будут сформированы следующие </w:t>
      </w:r>
      <w:r w:rsidRPr="00265080">
        <w:rPr>
          <w:rFonts w:ascii="Times New Roman" w:hAnsi="Times New Roman"/>
          <w:b/>
          <w:color w:val="000000"/>
          <w:spacing w:val="-2"/>
          <w:sz w:val="28"/>
          <w:lang w:val="ru-RU"/>
        </w:rPr>
        <w:t>базовые логические действия</w:t>
      </w:r>
      <w:r w:rsidRPr="00265080">
        <w:rPr>
          <w:rFonts w:ascii="Times New Roman" w:hAnsi="Times New Roman"/>
          <w:color w:val="000000"/>
          <w:spacing w:val="-2"/>
          <w:sz w:val="28"/>
          <w:lang w:val="ru-RU"/>
        </w:rPr>
        <w:t xml:space="preserve"> как часть познавательных универсальных учебных действий: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265080">
        <w:rPr>
          <w:rFonts w:ascii="Times New Roman" w:hAnsi="Times New Roman"/>
          <w:color w:val="000000"/>
          <w:spacing w:val="-2"/>
          <w:sz w:val="28"/>
          <w:lang w:val="ru-RU"/>
        </w:rPr>
        <w:t>риск-ориентированного</w:t>
      </w:r>
      <w:proofErr w:type="gramEnd"/>
      <w:r w:rsidRPr="00265080">
        <w:rPr>
          <w:rFonts w:ascii="Times New Roman" w:hAnsi="Times New Roman"/>
          <w:color w:val="000000"/>
          <w:spacing w:val="-2"/>
          <w:sz w:val="28"/>
          <w:lang w:val="ru-RU"/>
        </w:rPr>
        <w:t xml:space="preserve"> поведения;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развивать творческое мышление при решении ситуационных задач.</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 обучающегося будут сформированы следующие </w:t>
      </w:r>
      <w:r w:rsidRPr="00265080">
        <w:rPr>
          <w:rFonts w:ascii="Times New Roman" w:hAnsi="Times New Roman"/>
          <w:b/>
          <w:color w:val="000000"/>
          <w:spacing w:val="-2"/>
          <w:sz w:val="28"/>
          <w:lang w:val="ru-RU"/>
        </w:rPr>
        <w:t>базовые исследовательские действия</w:t>
      </w:r>
      <w:r w:rsidRPr="00265080">
        <w:rPr>
          <w:rFonts w:ascii="Times New Roman" w:hAnsi="Times New Roman"/>
          <w:color w:val="000000"/>
          <w:spacing w:val="-2"/>
          <w:sz w:val="28"/>
          <w:lang w:val="ru-RU"/>
        </w:rPr>
        <w:t xml:space="preserve"> как часть познавательных универсальных учебных действий: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характеризовать приобретённые знания и навыки, оценивать возможность их реализации в реальных ситуациях;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 обучающегося будут сформированы следующие </w:t>
      </w:r>
      <w:r w:rsidRPr="00265080">
        <w:rPr>
          <w:rFonts w:ascii="Times New Roman" w:hAnsi="Times New Roman"/>
          <w:b/>
          <w:color w:val="000000"/>
          <w:spacing w:val="-2"/>
          <w:sz w:val="28"/>
          <w:lang w:val="ru-RU"/>
        </w:rPr>
        <w:t>умения работать с информацией</w:t>
      </w:r>
      <w:r w:rsidRPr="00265080">
        <w:rPr>
          <w:rFonts w:ascii="Times New Roman" w:hAnsi="Times New Roman"/>
          <w:color w:val="000000"/>
          <w:spacing w:val="-2"/>
          <w:sz w:val="28"/>
          <w:lang w:val="ru-RU"/>
        </w:rPr>
        <w:t xml:space="preserve"> как часть познавательных универсальных учебных действий: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 обучающегося будут сформированы следующие </w:t>
      </w:r>
      <w:r w:rsidRPr="00265080">
        <w:rPr>
          <w:rFonts w:ascii="Times New Roman" w:hAnsi="Times New Roman"/>
          <w:b/>
          <w:color w:val="000000"/>
          <w:spacing w:val="-2"/>
          <w:sz w:val="28"/>
          <w:lang w:val="ru-RU"/>
        </w:rPr>
        <w:t>умения общения</w:t>
      </w:r>
      <w:r w:rsidRPr="00265080">
        <w:rPr>
          <w:rFonts w:ascii="Times New Roman" w:hAnsi="Times New Roman"/>
          <w:color w:val="000000"/>
          <w:spacing w:val="-2"/>
          <w:sz w:val="28"/>
          <w:lang w:val="ru-RU"/>
        </w:rPr>
        <w:t xml:space="preserve"> как часть коммуникативных универсальных учебных действий: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 обучающегося будут сформированы следующие </w:t>
      </w:r>
      <w:r w:rsidRPr="00265080">
        <w:rPr>
          <w:rFonts w:ascii="Times New Roman" w:hAnsi="Times New Roman"/>
          <w:b/>
          <w:color w:val="000000"/>
          <w:spacing w:val="-2"/>
          <w:sz w:val="28"/>
          <w:lang w:val="ru-RU"/>
        </w:rPr>
        <w:t>умения самоорганизации</w:t>
      </w:r>
      <w:r w:rsidRPr="00265080">
        <w:rPr>
          <w:rFonts w:ascii="Times New Roman" w:hAnsi="Times New Roman"/>
          <w:color w:val="000000"/>
          <w:spacing w:val="-2"/>
          <w:sz w:val="28"/>
          <w:lang w:val="ru-RU"/>
        </w:rPr>
        <w:t xml:space="preserve"> как части регулятивных универсальных учебных действий: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делать осознанный выбор в новой ситуации, аргументировать его; брать ответственность за своё решение;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оценивать приобретённый опыт;</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 обучающегося будут сформированы следующие </w:t>
      </w:r>
      <w:r w:rsidRPr="00265080">
        <w:rPr>
          <w:rFonts w:ascii="Times New Roman" w:hAnsi="Times New Roman"/>
          <w:b/>
          <w:color w:val="000000"/>
          <w:spacing w:val="-2"/>
          <w:sz w:val="28"/>
          <w:lang w:val="ru-RU"/>
        </w:rPr>
        <w:t>умения самоконтроля</w:t>
      </w:r>
      <w:r w:rsidRPr="00265080">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У обучающегося будут сформированы следующие </w:t>
      </w:r>
      <w:r w:rsidRPr="00265080">
        <w:rPr>
          <w:rFonts w:ascii="Times New Roman" w:hAnsi="Times New Roman"/>
          <w:b/>
          <w:color w:val="000000"/>
          <w:spacing w:val="-2"/>
          <w:sz w:val="28"/>
          <w:lang w:val="ru-RU"/>
        </w:rPr>
        <w:t>умения совместной деятельности</w:t>
      </w:r>
      <w:r w:rsidRPr="00265080">
        <w:rPr>
          <w:rFonts w:ascii="Times New Roman" w:hAnsi="Times New Roman"/>
          <w:color w:val="000000"/>
          <w:spacing w:val="-2"/>
          <w:sz w:val="28"/>
          <w:lang w:val="ru-RU"/>
        </w:rPr>
        <w:t>:</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E7074" w:rsidRPr="00265080" w:rsidRDefault="00184FC6">
      <w:pPr>
        <w:spacing w:after="0" w:line="264" w:lineRule="auto"/>
        <w:ind w:firstLine="600"/>
        <w:jc w:val="both"/>
        <w:rPr>
          <w:lang w:val="ru-RU"/>
        </w:rPr>
      </w:pPr>
      <w:r w:rsidRPr="00265080">
        <w:rPr>
          <w:rFonts w:ascii="Times New Roman" w:hAnsi="Times New Roman"/>
          <w:b/>
          <w:color w:val="000000"/>
          <w:sz w:val="28"/>
          <w:lang w:val="ru-RU"/>
        </w:rPr>
        <w:t>ПРЕДМЕТНЫЕ РЕЗУЛЬТАТЫ</w:t>
      </w:r>
    </w:p>
    <w:p w:rsidR="008E7074" w:rsidRPr="00265080" w:rsidRDefault="00184FC6">
      <w:pPr>
        <w:spacing w:after="0" w:line="264" w:lineRule="auto"/>
        <w:ind w:firstLine="600"/>
        <w:jc w:val="both"/>
        <w:rPr>
          <w:lang w:val="ru-RU"/>
        </w:rPr>
      </w:pPr>
      <w:proofErr w:type="gramStart"/>
      <w:r w:rsidRPr="00265080">
        <w:rPr>
          <w:rFonts w:ascii="Times New Roman" w:hAnsi="Times New Roman"/>
          <w:color w:val="000000"/>
          <w:spacing w:val="-2"/>
          <w:sz w:val="28"/>
          <w:lang w:val="ru-RU"/>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265080">
        <w:rPr>
          <w:rFonts w:ascii="Times New Roman" w:hAnsi="Times New Roman"/>
          <w:color w:val="000000"/>
          <w:spacing w:val="-2"/>
          <w:sz w:val="28"/>
          <w:lang w:val="ru-RU"/>
        </w:rPr>
        <w:t xml:space="preserve"> </w:t>
      </w:r>
      <w:r w:rsidRPr="00265080">
        <w:rPr>
          <w:rFonts w:ascii="Times New Roman" w:hAnsi="Times New Roman"/>
          <w:color w:val="000000"/>
          <w:spacing w:val="-2"/>
          <w:sz w:val="28"/>
          <w:lang w:val="ru-RU"/>
        </w:rPr>
        <w:lastRenderedPageBreak/>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Предметные результаты, формируемые в ходе изучения ОБЖ, должны обеспечивать:</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E7074" w:rsidRPr="00265080" w:rsidRDefault="00184FC6">
      <w:pPr>
        <w:spacing w:after="0" w:line="264" w:lineRule="auto"/>
        <w:ind w:firstLine="600"/>
        <w:jc w:val="both"/>
        <w:rPr>
          <w:lang w:val="ru-RU"/>
        </w:rPr>
      </w:pPr>
      <w:proofErr w:type="gramStart"/>
      <w:r w:rsidRPr="00265080">
        <w:rPr>
          <w:rFonts w:ascii="Times New Roman" w:hAnsi="Times New Roman"/>
          <w:color w:val="000000"/>
          <w:spacing w:val="-2"/>
          <w:sz w:val="28"/>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E7074" w:rsidRPr="00265080" w:rsidRDefault="00184FC6">
      <w:pPr>
        <w:spacing w:after="0" w:line="264" w:lineRule="auto"/>
        <w:ind w:firstLine="600"/>
        <w:jc w:val="both"/>
        <w:rPr>
          <w:lang w:val="ru-RU"/>
        </w:rPr>
      </w:pPr>
      <w:proofErr w:type="gramStart"/>
      <w:r w:rsidRPr="00265080">
        <w:rPr>
          <w:rFonts w:ascii="Times New Roman" w:hAnsi="Times New Roman"/>
          <w:color w:val="000000"/>
          <w:spacing w:val="-2"/>
          <w:sz w:val="28"/>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roofErr w:type="gramEnd"/>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E7074" w:rsidRPr="00265080" w:rsidRDefault="00184FC6">
      <w:pPr>
        <w:spacing w:after="0" w:line="264" w:lineRule="auto"/>
        <w:ind w:firstLine="600"/>
        <w:jc w:val="both"/>
        <w:rPr>
          <w:lang w:val="ru-RU"/>
        </w:rPr>
      </w:pPr>
      <w:r w:rsidRPr="00265080">
        <w:rPr>
          <w:rFonts w:ascii="Times New Roman" w:hAnsi="Times New Roman"/>
          <w:color w:val="000000"/>
          <w:spacing w:val="-2"/>
          <w:sz w:val="28"/>
          <w:lang w:val="ru-RU"/>
        </w:rPr>
        <w:t xml:space="preserve">128.4.5.4. Образовательная организация вправе самостоятельно определять последовательность для освоения </w:t>
      </w:r>
      <w:proofErr w:type="gramStart"/>
      <w:r w:rsidRPr="00265080">
        <w:rPr>
          <w:rFonts w:ascii="Times New Roman" w:hAnsi="Times New Roman"/>
          <w:color w:val="000000"/>
          <w:spacing w:val="-2"/>
          <w:sz w:val="28"/>
          <w:lang w:val="ru-RU"/>
        </w:rPr>
        <w:t>обучающимися</w:t>
      </w:r>
      <w:proofErr w:type="gramEnd"/>
      <w:r w:rsidRPr="00265080">
        <w:rPr>
          <w:rFonts w:ascii="Times New Roman" w:hAnsi="Times New Roman"/>
          <w:color w:val="000000"/>
          <w:spacing w:val="-2"/>
          <w:sz w:val="28"/>
          <w:lang w:val="ru-RU"/>
        </w:rPr>
        <w:t xml:space="preserve"> модулей ОБЖ.</w:t>
      </w:r>
    </w:p>
    <w:p w:rsidR="008E7074" w:rsidRPr="00265080" w:rsidRDefault="008E7074">
      <w:pPr>
        <w:rPr>
          <w:lang w:val="ru-RU"/>
        </w:rPr>
        <w:sectPr w:rsidR="008E7074" w:rsidRPr="00265080">
          <w:pgSz w:w="11906" w:h="16383"/>
          <w:pgMar w:top="1134" w:right="850" w:bottom="1134" w:left="1701" w:header="720" w:footer="720" w:gutter="0"/>
          <w:cols w:space="720"/>
        </w:sectPr>
      </w:pPr>
    </w:p>
    <w:p w:rsidR="008E7074" w:rsidRDefault="00184FC6">
      <w:pPr>
        <w:spacing w:after="0"/>
        <w:ind w:left="120"/>
      </w:pPr>
      <w:bookmarkStart w:id="8" w:name="block-28475837"/>
      <w:bookmarkEnd w:id="7"/>
      <w:r w:rsidRPr="0026508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E7074" w:rsidRDefault="00184FC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8E7074">
        <w:trPr>
          <w:trHeight w:val="144"/>
          <w:tblCellSpacing w:w="20" w:type="nil"/>
        </w:trPr>
        <w:tc>
          <w:tcPr>
            <w:tcW w:w="492" w:type="dxa"/>
            <w:vMerge w:val="restart"/>
            <w:tcMar>
              <w:top w:w="50" w:type="dxa"/>
              <w:left w:w="100" w:type="dxa"/>
            </w:tcMar>
            <w:vAlign w:val="center"/>
          </w:tcPr>
          <w:p w:rsidR="008E7074" w:rsidRDefault="00184FC6">
            <w:pPr>
              <w:spacing w:after="0"/>
              <w:ind w:left="135"/>
            </w:pPr>
            <w:r>
              <w:rPr>
                <w:rFonts w:ascii="Times New Roman" w:hAnsi="Times New Roman"/>
                <w:b/>
                <w:color w:val="000000"/>
                <w:sz w:val="24"/>
              </w:rPr>
              <w:t xml:space="preserve">№ п/п </w:t>
            </w:r>
          </w:p>
          <w:p w:rsidR="008E7074" w:rsidRDefault="008E7074">
            <w:pPr>
              <w:spacing w:after="0"/>
              <w:ind w:left="135"/>
            </w:pPr>
          </w:p>
        </w:tc>
        <w:tc>
          <w:tcPr>
            <w:tcW w:w="3168"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E7074" w:rsidRDefault="008E7074">
            <w:pPr>
              <w:spacing w:after="0"/>
              <w:ind w:left="135"/>
            </w:pPr>
          </w:p>
        </w:tc>
        <w:tc>
          <w:tcPr>
            <w:tcW w:w="0" w:type="auto"/>
            <w:gridSpan w:val="3"/>
            <w:tcMar>
              <w:top w:w="50" w:type="dxa"/>
              <w:left w:w="100" w:type="dxa"/>
            </w:tcMar>
            <w:vAlign w:val="center"/>
          </w:tcPr>
          <w:p w:rsidR="008E7074" w:rsidRDefault="00184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E7074" w:rsidRDefault="008E7074">
            <w:pPr>
              <w:spacing w:after="0"/>
              <w:ind w:left="135"/>
            </w:pPr>
          </w:p>
        </w:tc>
      </w:tr>
      <w:tr w:rsidR="008E7074">
        <w:trPr>
          <w:trHeight w:val="144"/>
          <w:tblCellSpacing w:w="20" w:type="nil"/>
        </w:trPr>
        <w:tc>
          <w:tcPr>
            <w:tcW w:w="0" w:type="auto"/>
            <w:vMerge/>
            <w:tcBorders>
              <w:top w:val="nil"/>
            </w:tcBorders>
            <w:tcMar>
              <w:top w:w="50" w:type="dxa"/>
              <w:left w:w="100" w:type="dxa"/>
            </w:tcMar>
          </w:tcPr>
          <w:p w:rsidR="008E7074" w:rsidRDefault="008E7074"/>
        </w:tc>
        <w:tc>
          <w:tcPr>
            <w:tcW w:w="0" w:type="auto"/>
            <w:vMerge/>
            <w:tcBorders>
              <w:top w:val="nil"/>
            </w:tcBorders>
            <w:tcMar>
              <w:top w:w="50" w:type="dxa"/>
              <w:left w:w="100" w:type="dxa"/>
            </w:tcMar>
          </w:tcPr>
          <w:p w:rsidR="008E7074" w:rsidRDefault="008E7074"/>
        </w:tc>
        <w:tc>
          <w:tcPr>
            <w:tcW w:w="960"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E7074" w:rsidRDefault="008E7074">
            <w:pPr>
              <w:spacing w:after="0"/>
              <w:ind w:left="135"/>
            </w:pPr>
          </w:p>
        </w:tc>
        <w:tc>
          <w:tcPr>
            <w:tcW w:w="1680"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1768"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0" w:type="auto"/>
            <w:vMerge/>
            <w:tcBorders>
              <w:top w:val="nil"/>
            </w:tcBorders>
            <w:tcMar>
              <w:top w:w="50" w:type="dxa"/>
              <w:left w:w="100" w:type="dxa"/>
            </w:tcMa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1.</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комплексной безопасности"</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1.1</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1.2</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1.3</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2.</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обороны государства"</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2.1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3.</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"Военно-профессиональная деятельность"</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3.1</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3.2</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4.</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5.</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"Безопасность в природной среде и экологическая безопасность"</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5.1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6.</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противодействия экстремизму и терроризму"</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6.1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6.2</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7.</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здорового образа жизни"</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7.1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8.</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медицинских знаний и оказание первой помощи"</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8.1</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9.</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"Элементы начальной военной подготовки"</w:t>
            </w:r>
          </w:p>
        </w:tc>
      </w:tr>
      <w:tr w:rsidR="008E7074">
        <w:trPr>
          <w:trHeight w:val="144"/>
          <w:tblCellSpacing w:w="20" w:type="nil"/>
        </w:trPr>
        <w:tc>
          <w:tcPr>
            <w:tcW w:w="492" w:type="dxa"/>
            <w:tcMar>
              <w:top w:w="50" w:type="dxa"/>
              <w:left w:w="100" w:type="dxa"/>
            </w:tcMar>
            <w:vAlign w:val="center"/>
          </w:tcPr>
          <w:p w:rsidR="008E7074" w:rsidRDefault="00184FC6">
            <w:pPr>
              <w:spacing w:after="0"/>
            </w:pPr>
            <w:r>
              <w:rPr>
                <w:rFonts w:ascii="Times New Roman" w:hAnsi="Times New Roman"/>
                <w:color w:val="000000"/>
                <w:sz w:val="24"/>
              </w:rPr>
              <w:t>9.1</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E7074" w:rsidRDefault="008E7074">
            <w:pPr>
              <w:spacing w:after="0"/>
              <w:ind w:left="135"/>
              <w:jc w:val="center"/>
            </w:pPr>
          </w:p>
        </w:tc>
        <w:tc>
          <w:tcPr>
            <w:tcW w:w="1768" w:type="dxa"/>
            <w:tcMar>
              <w:top w:w="50" w:type="dxa"/>
              <w:left w:w="100" w:type="dxa"/>
            </w:tcMar>
            <w:vAlign w:val="center"/>
          </w:tcPr>
          <w:p w:rsidR="008E7074" w:rsidRDefault="008E7074">
            <w:pPr>
              <w:spacing w:after="0"/>
              <w:ind w:left="135"/>
              <w:jc w:val="center"/>
            </w:pPr>
          </w:p>
        </w:tc>
        <w:tc>
          <w:tcPr>
            <w:tcW w:w="2599"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E7074" w:rsidRDefault="008E7074"/>
        </w:tc>
      </w:tr>
      <w:tr w:rsidR="008E7074">
        <w:trPr>
          <w:trHeight w:val="144"/>
          <w:tblCellSpacing w:w="20" w:type="nil"/>
        </w:trPr>
        <w:tc>
          <w:tcPr>
            <w:tcW w:w="0" w:type="auto"/>
            <w:gridSpan w:val="2"/>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E7074" w:rsidRDefault="008E7074"/>
        </w:tc>
      </w:tr>
    </w:tbl>
    <w:p w:rsidR="008E7074" w:rsidRDefault="008E7074">
      <w:pPr>
        <w:sectPr w:rsidR="008E7074">
          <w:pgSz w:w="16383" w:h="11906" w:orient="landscape"/>
          <w:pgMar w:top="1134" w:right="850" w:bottom="1134" w:left="1701" w:header="720" w:footer="720" w:gutter="0"/>
          <w:cols w:space="720"/>
        </w:sectPr>
      </w:pPr>
    </w:p>
    <w:p w:rsidR="008E7074" w:rsidRDefault="00184FC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646"/>
      </w:tblGrid>
      <w:tr w:rsidR="008E7074">
        <w:trPr>
          <w:trHeight w:val="144"/>
          <w:tblCellSpacing w:w="20" w:type="nil"/>
        </w:trPr>
        <w:tc>
          <w:tcPr>
            <w:tcW w:w="501" w:type="dxa"/>
            <w:vMerge w:val="restart"/>
            <w:tcMar>
              <w:top w:w="50" w:type="dxa"/>
              <w:left w:w="100" w:type="dxa"/>
            </w:tcMar>
            <w:vAlign w:val="center"/>
          </w:tcPr>
          <w:p w:rsidR="008E7074" w:rsidRDefault="00184FC6">
            <w:pPr>
              <w:spacing w:after="0"/>
              <w:ind w:left="135"/>
            </w:pPr>
            <w:r>
              <w:rPr>
                <w:rFonts w:ascii="Times New Roman" w:hAnsi="Times New Roman"/>
                <w:b/>
                <w:color w:val="000000"/>
                <w:sz w:val="24"/>
              </w:rPr>
              <w:t xml:space="preserve">№ п/п </w:t>
            </w:r>
          </w:p>
          <w:p w:rsidR="008E7074" w:rsidRDefault="008E7074">
            <w:pPr>
              <w:spacing w:after="0"/>
              <w:ind w:left="135"/>
            </w:pPr>
          </w:p>
        </w:tc>
        <w:tc>
          <w:tcPr>
            <w:tcW w:w="2992"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E7074" w:rsidRDefault="008E7074">
            <w:pPr>
              <w:spacing w:after="0"/>
              <w:ind w:left="135"/>
            </w:pPr>
          </w:p>
        </w:tc>
        <w:tc>
          <w:tcPr>
            <w:tcW w:w="0" w:type="auto"/>
            <w:gridSpan w:val="3"/>
            <w:tcMar>
              <w:top w:w="50" w:type="dxa"/>
              <w:left w:w="100" w:type="dxa"/>
            </w:tcMar>
            <w:vAlign w:val="center"/>
          </w:tcPr>
          <w:p w:rsidR="008E7074" w:rsidRDefault="00184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E7074" w:rsidRDefault="008E7074">
            <w:pPr>
              <w:spacing w:after="0"/>
              <w:ind w:left="135"/>
            </w:pPr>
          </w:p>
        </w:tc>
      </w:tr>
      <w:tr w:rsidR="008E7074">
        <w:trPr>
          <w:trHeight w:val="144"/>
          <w:tblCellSpacing w:w="20" w:type="nil"/>
        </w:trPr>
        <w:tc>
          <w:tcPr>
            <w:tcW w:w="0" w:type="auto"/>
            <w:vMerge/>
            <w:tcBorders>
              <w:top w:val="nil"/>
            </w:tcBorders>
            <w:tcMar>
              <w:top w:w="50" w:type="dxa"/>
              <w:left w:w="100" w:type="dxa"/>
            </w:tcMar>
          </w:tcPr>
          <w:p w:rsidR="008E7074" w:rsidRDefault="008E7074"/>
        </w:tc>
        <w:tc>
          <w:tcPr>
            <w:tcW w:w="0" w:type="auto"/>
            <w:vMerge/>
            <w:tcBorders>
              <w:top w:val="nil"/>
            </w:tcBorders>
            <w:tcMar>
              <w:top w:w="50" w:type="dxa"/>
              <w:left w:w="100" w:type="dxa"/>
            </w:tcMar>
          </w:tcPr>
          <w:p w:rsidR="008E7074" w:rsidRDefault="008E7074"/>
        </w:tc>
        <w:tc>
          <w:tcPr>
            <w:tcW w:w="977"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E7074" w:rsidRDefault="008E7074">
            <w:pPr>
              <w:spacing w:after="0"/>
              <w:ind w:left="135"/>
            </w:pPr>
          </w:p>
        </w:tc>
        <w:tc>
          <w:tcPr>
            <w:tcW w:w="1699"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1787"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0" w:type="auto"/>
            <w:vMerge/>
            <w:tcBorders>
              <w:top w:val="nil"/>
            </w:tcBorders>
            <w:tcMar>
              <w:top w:w="50" w:type="dxa"/>
              <w:left w:w="100" w:type="dxa"/>
            </w:tcMa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1.</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комплексной безопасности"</w:t>
            </w: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1.1</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1.2</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1.3</w:t>
            </w:r>
          </w:p>
        </w:tc>
        <w:tc>
          <w:tcPr>
            <w:tcW w:w="2992"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1.4</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1.5</w:t>
            </w:r>
          </w:p>
        </w:tc>
        <w:tc>
          <w:tcPr>
            <w:tcW w:w="2992"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2.</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2.1</w:t>
            </w:r>
          </w:p>
        </w:tc>
        <w:tc>
          <w:tcPr>
            <w:tcW w:w="2992"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2.2</w:t>
            </w:r>
          </w:p>
        </w:tc>
        <w:tc>
          <w:tcPr>
            <w:tcW w:w="2992"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3.</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противодействия экстремизму и терроризму"</w:t>
            </w: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3.1</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3.2</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 xml:space="preserve">Борьба с угрозой экстремистской и </w:t>
            </w:r>
            <w:r w:rsidRPr="00265080">
              <w:rPr>
                <w:rFonts w:ascii="Times New Roman" w:hAnsi="Times New Roman"/>
                <w:color w:val="000000"/>
                <w:sz w:val="24"/>
                <w:lang w:val="ru-RU"/>
              </w:rPr>
              <w:lastRenderedPageBreak/>
              <w:t>террористической опасности</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4.</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здорового образа жизни"</w:t>
            </w: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4.1</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5.</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медицинских знаний и оказание первой помощи"</w:t>
            </w: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5.1</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6.</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"Основы обороны государства"</w:t>
            </w: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6.1</w:t>
            </w:r>
          </w:p>
        </w:tc>
        <w:tc>
          <w:tcPr>
            <w:tcW w:w="2992"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E7074" w:rsidRDefault="008E7074"/>
        </w:tc>
      </w:tr>
      <w:tr w:rsidR="008E7074" w:rsidRPr="007F43FB">
        <w:trPr>
          <w:trHeight w:val="144"/>
          <w:tblCellSpacing w:w="20" w:type="nil"/>
        </w:trPr>
        <w:tc>
          <w:tcPr>
            <w:tcW w:w="0" w:type="auto"/>
            <w:gridSpan w:val="6"/>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b/>
                <w:color w:val="000000"/>
                <w:sz w:val="24"/>
                <w:lang w:val="ru-RU"/>
              </w:rPr>
              <w:t>Раздел 7.</w:t>
            </w:r>
            <w:r w:rsidRPr="00265080">
              <w:rPr>
                <w:rFonts w:ascii="Times New Roman" w:hAnsi="Times New Roman"/>
                <w:color w:val="000000"/>
                <w:sz w:val="24"/>
                <w:lang w:val="ru-RU"/>
              </w:rPr>
              <w:t xml:space="preserve"> </w:t>
            </w:r>
            <w:r w:rsidRPr="00265080">
              <w:rPr>
                <w:rFonts w:ascii="Times New Roman" w:hAnsi="Times New Roman"/>
                <w:b/>
                <w:color w:val="000000"/>
                <w:sz w:val="24"/>
                <w:lang w:val="ru-RU"/>
              </w:rPr>
              <w:t>Модуль "Военно-профессиональная деятельность"</w:t>
            </w:r>
          </w:p>
        </w:tc>
      </w:tr>
      <w:tr w:rsidR="008E7074">
        <w:trPr>
          <w:trHeight w:val="144"/>
          <w:tblCellSpacing w:w="20" w:type="nil"/>
        </w:trPr>
        <w:tc>
          <w:tcPr>
            <w:tcW w:w="501" w:type="dxa"/>
            <w:tcMar>
              <w:top w:w="50" w:type="dxa"/>
              <w:left w:w="100" w:type="dxa"/>
            </w:tcMar>
            <w:vAlign w:val="center"/>
          </w:tcPr>
          <w:p w:rsidR="008E7074" w:rsidRDefault="00184FC6">
            <w:pPr>
              <w:spacing w:after="0"/>
            </w:pPr>
            <w:r>
              <w:rPr>
                <w:rFonts w:ascii="Times New Roman" w:hAnsi="Times New Roman"/>
                <w:color w:val="000000"/>
                <w:sz w:val="24"/>
              </w:rPr>
              <w:t>7.1</w:t>
            </w:r>
          </w:p>
        </w:tc>
        <w:tc>
          <w:tcPr>
            <w:tcW w:w="2992"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E7074" w:rsidRDefault="008E7074">
            <w:pPr>
              <w:spacing w:after="0"/>
              <w:ind w:left="135"/>
              <w:jc w:val="center"/>
            </w:pPr>
          </w:p>
        </w:tc>
        <w:tc>
          <w:tcPr>
            <w:tcW w:w="1787" w:type="dxa"/>
            <w:tcMar>
              <w:top w:w="50" w:type="dxa"/>
              <w:left w:w="100" w:type="dxa"/>
            </w:tcMar>
            <w:vAlign w:val="center"/>
          </w:tcPr>
          <w:p w:rsidR="008E7074" w:rsidRDefault="008E7074">
            <w:pPr>
              <w:spacing w:after="0"/>
              <w:ind w:left="135"/>
              <w:jc w:val="center"/>
            </w:pPr>
          </w:p>
        </w:tc>
        <w:tc>
          <w:tcPr>
            <w:tcW w:w="2646"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E7074" w:rsidRDefault="008E7074"/>
        </w:tc>
      </w:tr>
      <w:tr w:rsidR="008E7074">
        <w:trPr>
          <w:trHeight w:val="144"/>
          <w:tblCellSpacing w:w="20" w:type="nil"/>
        </w:trPr>
        <w:tc>
          <w:tcPr>
            <w:tcW w:w="0" w:type="auto"/>
            <w:gridSpan w:val="2"/>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E7074" w:rsidRDefault="008E7074"/>
        </w:tc>
      </w:tr>
    </w:tbl>
    <w:p w:rsidR="008E7074" w:rsidRDefault="008E7074">
      <w:pPr>
        <w:sectPr w:rsidR="008E7074">
          <w:pgSz w:w="16383" w:h="11906" w:orient="landscape"/>
          <w:pgMar w:top="1134" w:right="850" w:bottom="1134" w:left="1701" w:header="720" w:footer="720" w:gutter="0"/>
          <w:cols w:space="720"/>
        </w:sectPr>
      </w:pPr>
    </w:p>
    <w:p w:rsidR="008E7074" w:rsidRDefault="008E7074">
      <w:pPr>
        <w:sectPr w:rsidR="008E7074">
          <w:pgSz w:w="16383" w:h="11906" w:orient="landscape"/>
          <w:pgMar w:top="1134" w:right="850" w:bottom="1134" w:left="1701" w:header="720" w:footer="720" w:gutter="0"/>
          <w:cols w:space="720"/>
        </w:sectPr>
      </w:pPr>
    </w:p>
    <w:p w:rsidR="008E7074" w:rsidRDefault="00184FC6">
      <w:pPr>
        <w:spacing w:after="0"/>
        <w:ind w:left="120"/>
      </w:pPr>
      <w:bookmarkStart w:id="9" w:name="block-28475839"/>
      <w:bookmarkEnd w:id="8"/>
      <w:r>
        <w:rPr>
          <w:rFonts w:ascii="Times New Roman" w:hAnsi="Times New Roman"/>
          <w:b/>
          <w:color w:val="000000"/>
          <w:sz w:val="28"/>
        </w:rPr>
        <w:lastRenderedPageBreak/>
        <w:t xml:space="preserve"> ПОУРОЧНОЕ ПЛАНИРОВАНИЕ </w:t>
      </w:r>
    </w:p>
    <w:p w:rsidR="008E7074" w:rsidRDefault="00184FC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1"/>
        <w:gridCol w:w="4590"/>
        <w:gridCol w:w="1220"/>
        <w:gridCol w:w="1841"/>
        <w:gridCol w:w="1910"/>
        <w:gridCol w:w="1347"/>
        <w:gridCol w:w="2221"/>
      </w:tblGrid>
      <w:tr w:rsidR="008E7074">
        <w:trPr>
          <w:trHeight w:val="144"/>
          <w:tblCellSpacing w:w="20" w:type="nil"/>
        </w:trPr>
        <w:tc>
          <w:tcPr>
            <w:tcW w:w="356" w:type="dxa"/>
            <w:vMerge w:val="restart"/>
            <w:tcMar>
              <w:top w:w="50" w:type="dxa"/>
              <w:left w:w="100" w:type="dxa"/>
            </w:tcMar>
            <w:vAlign w:val="center"/>
          </w:tcPr>
          <w:p w:rsidR="008E7074" w:rsidRDefault="00184FC6">
            <w:pPr>
              <w:spacing w:after="0"/>
              <w:ind w:left="135"/>
            </w:pPr>
            <w:r>
              <w:rPr>
                <w:rFonts w:ascii="Times New Roman" w:hAnsi="Times New Roman"/>
                <w:b/>
                <w:color w:val="000000"/>
                <w:sz w:val="24"/>
              </w:rPr>
              <w:t xml:space="preserve">№ п/п </w:t>
            </w:r>
          </w:p>
          <w:p w:rsidR="008E7074" w:rsidRDefault="008E7074">
            <w:pPr>
              <w:spacing w:after="0"/>
              <w:ind w:left="135"/>
            </w:pPr>
          </w:p>
        </w:tc>
        <w:tc>
          <w:tcPr>
            <w:tcW w:w="3520"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E7074" w:rsidRDefault="008E7074">
            <w:pPr>
              <w:spacing w:after="0"/>
              <w:ind w:left="135"/>
            </w:pPr>
          </w:p>
        </w:tc>
        <w:tc>
          <w:tcPr>
            <w:tcW w:w="0" w:type="auto"/>
            <w:gridSpan w:val="3"/>
            <w:tcMar>
              <w:top w:w="50" w:type="dxa"/>
              <w:left w:w="100" w:type="dxa"/>
            </w:tcMar>
            <w:vAlign w:val="center"/>
          </w:tcPr>
          <w:p w:rsidR="008E7074" w:rsidRDefault="00184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E7074" w:rsidRDefault="008E7074">
            <w:pPr>
              <w:spacing w:after="0"/>
              <w:ind w:left="135"/>
            </w:pPr>
          </w:p>
        </w:tc>
        <w:tc>
          <w:tcPr>
            <w:tcW w:w="1933"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E7074" w:rsidRDefault="008E7074">
            <w:pPr>
              <w:spacing w:after="0"/>
              <w:ind w:left="135"/>
            </w:pPr>
          </w:p>
        </w:tc>
      </w:tr>
      <w:tr w:rsidR="008E7074">
        <w:trPr>
          <w:trHeight w:val="144"/>
          <w:tblCellSpacing w:w="20" w:type="nil"/>
        </w:trPr>
        <w:tc>
          <w:tcPr>
            <w:tcW w:w="0" w:type="auto"/>
            <w:vMerge/>
            <w:tcBorders>
              <w:top w:val="nil"/>
            </w:tcBorders>
            <w:tcMar>
              <w:top w:w="50" w:type="dxa"/>
              <w:left w:w="100" w:type="dxa"/>
            </w:tcMar>
          </w:tcPr>
          <w:p w:rsidR="008E7074" w:rsidRDefault="008E7074"/>
        </w:tc>
        <w:tc>
          <w:tcPr>
            <w:tcW w:w="0" w:type="auto"/>
            <w:vMerge/>
            <w:tcBorders>
              <w:top w:val="nil"/>
            </w:tcBorders>
            <w:tcMar>
              <w:top w:w="50" w:type="dxa"/>
              <w:left w:w="100" w:type="dxa"/>
            </w:tcMar>
          </w:tcPr>
          <w:p w:rsidR="008E7074" w:rsidRDefault="008E7074"/>
        </w:tc>
        <w:tc>
          <w:tcPr>
            <w:tcW w:w="793"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E7074" w:rsidRDefault="008E7074">
            <w:pPr>
              <w:spacing w:after="0"/>
              <w:ind w:left="135"/>
            </w:pPr>
          </w:p>
        </w:tc>
        <w:tc>
          <w:tcPr>
            <w:tcW w:w="1485"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1587"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0" w:type="auto"/>
            <w:vMerge/>
            <w:tcBorders>
              <w:top w:val="nil"/>
            </w:tcBorders>
            <w:tcMar>
              <w:top w:w="50" w:type="dxa"/>
              <w:left w:w="100" w:type="dxa"/>
            </w:tcMar>
          </w:tcPr>
          <w:p w:rsidR="008E7074" w:rsidRDefault="008E7074"/>
        </w:tc>
        <w:tc>
          <w:tcPr>
            <w:tcW w:w="0" w:type="auto"/>
            <w:vMerge/>
            <w:tcBorders>
              <w:top w:val="nil"/>
            </w:tcBorders>
            <w:tcMar>
              <w:top w:w="50" w:type="dxa"/>
              <w:left w:w="100" w:type="dxa"/>
            </w:tcMar>
          </w:tcPr>
          <w:p w:rsidR="008E7074" w:rsidRDefault="008E7074"/>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Формирование культуры безопасности жизнедеятельности населения</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Личностный фактор в обеспечении безопасности жизнедеятельности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3</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4</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Как не стать участником информационной войны</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5</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6</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Законодательство Российской Федерации об обороне государства</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7</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8</w:t>
            </w:r>
          </w:p>
        </w:tc>
        <w:tc>
          <w:tcPr>
            <w:tcW w:w="3520"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p>
        </w:tc>
        <w:tc>
          <w:tcPr>
            <w:tcW w:w="793"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9</w:t>
            </w:r>
          </w:p>
        </w:tc>
        <w:tc>
          <w:tcPr>
            <w:tcW w:w="3520"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Допризывная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793"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Есть такая профессия - Родину защищать</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11</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Подготовка граждан по военно-учётным специальностям</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12</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13</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Воинские символы и традиции Вооружённых Сил Российской Федерации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14</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Традиции Вооружённых Сил Российской Федерации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15</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Ритуалы Вооружённых Сил Российской Федерации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16</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17</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Права, обязанности и ответственность гражданина в области организации защиты населения от опасных и чрезвычайных ситуаций</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18</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Источники опасности в природной среде</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19</w:t>
            </w:r>
          </w:p>
        </w:tc>
        <w:tc>
          <w:tcPr>
            <w:tcW w:w="3520"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Чрезвычайные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93"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20</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Экологическая безопасность и охрана окружающей среды</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Средства защиты и предупреждения от экологических опасностей</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22</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Сущность явлений экстремизма и терроризма</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23</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24</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Общегосударственное противодействие экстремизму и терроризму</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25</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Деятельность государства при реальной угрозе террористической опасности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26</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27</w:t>
            </w:r>
          </w:p>
        </w:tc>
        <w:tc>
          <w:tcPr>
            <w:tcW w:w="3520"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3"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28</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Обеспечение санитарно-эпидемиологического благополучия населения</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29</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Неинфекционные и инфекционные заболевания и их профилактика</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30</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Безопасность при возникновении биолого-социальных чрезвычайных ситуаций</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31</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Строевая подготовка и воинское приветствие</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32</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Оружие пехотинца и правила обращения с ним</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t>33</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 xml:space="preserve">Действия в современном общевойсковом </w:t>
            </w:r>
            <w:r w:rsidRPr="00265080">
              <w:rPr>
                <w:rFonts w:ascii="Times New Roman" w:hAnsi="Times New Roman"/>
                <w:color w:val="000000"/>
                <w:sz w:val="24"/>
                <w:lang w:val="ru-RU"/>
              </w:rPr>
              <w:lastRenderedPageBreak/>
              <w:t>бою</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356" w:type="dxa"/>
            <w:tcMar>
              <w:top w:w="50" w:type="dxa"/>
              <w:left w:w="100" w:type="dxa"/>
            </w:tcMar>
            <w:vAlign w:val="center"/>
          </w:tcPr>
          <w:p w:rsidR="008E7074" w:rsidRDefault="00184FC6">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Средства индивидуальной защиты и оказание первой помощи в бою</w:t>
            </w:r>
          </w:p>
        </w:tc>
        <w:tc>
          <w:tcPr>
            <w:tcW w:w="793"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E7074" w:rsidRDefault="008E7074">
            <w:pPr>
              <w:spacing w:after="0"/>
              <w:ind w:left="135"/>
              <w:jc w:val="center"/>
            </w:pPr>
          </w:p>
        </w:tc>
        <w:tc>
          <w:tcPr>
            <w:tcW w:w="1587" w:type="dxa"/>
            <w:tcMar>
              <w:top w:w="50" w:type="dxa"/>
              <w:left w:w="100" w:type="dxa"/>
            </w:tcMar>
            <w:vAlign w:val="center"/>
          </w:tcPr>
          <w:p w:rsidR="008E7074" w:rsidRDefault="008E7074">
            <w:pPr>
              <w:spacing w:after="0"/>
              <w:ind w:left="135"/>
              <w:jc w:val="center"/>
            </w:pPr>
          </w:p>
        </w:tc>
        <w:tc>
          <w:tcPr>
            <w:tcW w:w="1120" w:type="dxa"/>
            <w:tcMar>
              <w:top w:w="50" w:type="dxa"/>
              <w:left w:w="100" w:type="dxa"/>
            </w:tcMar>
            <w:vAlign w:val="center"/>
          </w:tcPr>
          <w:p w:rsidR="008E7074" w:rsidRDefault="008E7074">
            <w:pPr>
              <w:spacing w:after="0"/>
              <w:ind w:left="135"/>
            </w:pPr>
          </w:p>
        </w:tc>
        <w:tc>
          <w:tcPr>
            <w:tcW w:w="1933"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E7074" w:rsidRDefault="008E7074"/>
        </w:tc>
      </w:tr>
    </w:tbl>
    <w:p w:rsidR="008E7074" w:rsidRDefault="008E7074">
      <w:pPr>
        <w:sectPr w:rsidR="008E7074">
          <w:pgSz w:w="16383" w:h="11906" w:orient="landscape"/>
          <w:pgMar w:top="1134" w:right="850" w:bottom="1134" w:left="1701" w:header="720" w:footer="720" w:gutter="0"/>
          <w:cols w:space="720"/>
        </w:sectPr>
      </w:pPr>
    </w:p>
    <w:p w:rsidR="008E7074" w:rsidRDefault="00184FC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4"/>
        <w:gridCol w:w="1271"/>
        <w:gridCol w:w="1841"/>
        <w:gridCol w:w="1910"/>
        <w:gridCol w:w="1347"/>
        <w:gridCol w:w="2221"/>
      </w:tblGrid>
      <w:tr w:rsidR="008E7074">
        <w:trPr>
          <w:trHeight w:val="144"/>
          <w:tblCellSpacing w:w="20" w:type="nil"/>
        </w:trPr>
        <w:tc>
          <w:tcPr>
            <w:tcW w:w="378" w:type="dxa"/>
            <w:vMerge w:val="restart"/>
            <w:tcMar>
              <w:top w:w="50" w:type="dxa"/>
              <w:left w:w="100" w:type="dxa"/>
            </w:tcMar>
            <w:vAlign w:val="center"/>
          </w:tcPr>
          <w:p w:rsidR="008E7074" w:rsidRDefault="00184FC6">
            <w:pPr>
              <w:spacing w:after="0"/>
              <w:ind w:left="135"/>
            </w:pPr>
            <w:r>
              <w:rPr>
                <w:rFonts w:ascii="Times New Roman" w:hAnsi="Times New Roman"/>
                <w:b/>
                <w:color w:val="000000"/>
                <w:sz w:val="24"/>
              </w:rPr>
              <w:t xml:space="preserve">№ п/п </w:t>
            </w:r>
          </w:p>
          <w:p w:rsidR="008E7074" w:rsidRDefault="008E7074">
            <w:pPr>
              <w:spacing w:after="0"/>
              <w:ind w:left="135"/>
            </w:pPr>
          </w:p>
        </w:tc>
        <w:tc>
          <w:tcPr>
            <w:tcW w:w="3168"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E7074" w:rsidRDefault="008E7074">
            <w:pPr>
              <w:spacing w:after="0"/>
              <w:ind w:left="135"/>
            </w:pPr>
          </w:p>
        </w:tc>
        <w:tc>
          <w:tcPr>
            <w:tcW w:w="0" w:type="auto"/>
            <w:gridSpan w:val="3"/>
            <w:tcMar>
              <w:top w:w="50" w:type="dxa"/>
              <w:left w:w="100" w:type="dxa"/>
            </w:tcMar>
            <w:vAlign w:val="center"/>
          </w:tcPr>
          <w:p w:rsidR="008E7074" w:rsidRDefault="00184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E7074" w:rsidRDefault="008E7074">
            <w:pPr>
              <w:spacing w:after="0"/>
              <w:ind w:left="135"/>
            </w:pPr>
          </w:p>
        </w:tc>
        <w:tc>
          <w:tcPr>
            <w:tcW w:w="1977" w:type="dxa"/>
            <w:vMerge w:val="restart"/>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E7074" w:rsidRDefault="008E7074">
            <w:pPr>
              <w:spacing w:after="0"/>
              <w:ind w:left="135"/>
            </w:pPr>
          </w:p>
        </w:tc>
      </w:tr>
      <w:tr w:rsidR="008E7074">
        <w:trPr>
          <w:trHeight w:val="144"/>
          <w:tblCellSpacing w:w="20" w:type="nil"/>
        </w:trPr>
        <w:tc>
          <w:tcPr>
            <w:tcW w:w="0" w:type="auto"/>
            <w:vMerge/>
            <w:tcBorders>
              <w:top w:val="nil"/>
            </w:tcBorders>
            <w:tcMar>
              <w:top w:w="50" w:type="dxa"/>
              <w:left w:w="100" w:type="dxa"/>
            </w:tcMar>
          </w:tcPr>
          <w:p w:rsidR="008E7074" w:rsidRDefault="008E7074"/>
        </w:tc>
        <w:tc>
          <w:tcPr>
            <w:tcW w:w="0" w:type="auto"/>
            <w:vMerge/>
            <w:tcBorders>
              <w:top w:val="nil"/>
            </w:tcBorders>
            <w:tcMar>
              <w:top w:w="50" w:type="dxa"/>
              <w:left w:w="100" w:type="dxa"/>
            </w:tcMar>
          </w:tcPr>
          <w:p w:rsidR="008E7074" w:rsidRDefault="008E7074"/>
        </w:tc>
        <w:tc>
          <w:tcPr>
            <w:tcW w:w="830"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E7074" w:rsidRDefault="008E7074">
            <w:pPr>
              <w:spacing w:after="0"/>
              <w:ind w:left="135"/>
            </w:pPr>
          </w:p>
        </w:tc>
        <w:tc>
          <w:tcPr>
            <w:tcW w:w="1529"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1628" w:type="dxa"/>
            <w:tcMar>
              <w:top w:w="50" w:type="dxa"/>
              <w:left w:w="100" w:type="dxa"/>
            </w:tcMar>
            <w:vAlign w:val="center"/>
          </w:tcPr>
          <w:p w:rsidR="008E7074" w:rsidRDefault="00184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E7074" w:rsidRDefault="008E7074">
            <w:pPr>
              <w:spacing w:after="0"/>
              <w:ind w:left="135"/>
            </w:pPr>
          </w:p>
        </w:tc>
        <w:tc>
          <w:tcPr>
            <w:tcW w:w="0" w:type="auto"/>
            <w:vMerge/>
            <w:tcBorders>
              <w:top w:val="nil"/>
            </w:tcBorders>
            <w:tcMar>
              <w:top w:w="50" w:type="dxa"/>
              <w:left w:w="100" w:type="dxa"/>
            </w:tcMar>
          </w:tcPr>
          <w:p w:rsidR="008E7074" w:rsidRDefault="008E7074"/>
        </w:tc>
        <w:tc>
          <w:tcPr>
            <w:tcW w:w="0" w:type="auto"/>
            <w:vMerge/>
            <w:tcBorders>
              <w:top w:val="nil"/>
            </w:tcBorders>
            <w:tcMar>
              <w:top w:w="50" w:type="dxa"/>
              <w:left w:w="100" w:type="dxa"/>
            </w:tcMar>
          </w:tcPr>
          <w:p w:rsidR="008E7074" w:rsidRDefault="008E7074"/>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Предназначение дорожных знаков и сигнальной разметки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3</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4</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Пожарная безопасность и правила обращения со средствами бытовой химии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5</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Аварии на коммунальных системах жизнеобеспечения</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6</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Основные правила информационной безопасности и финансовой безопасности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7</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Защита прав потребителя, в том числе при совершении покупок в Интернете</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8</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Правила безопасного поведения в общественных местах</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9</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Порядок действий при попадании в опасную ситуацию</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83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Факторы, способствующие и препятствующие эскалации конфликта</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12</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13</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Прогнозирование и мониторинг чрезвычайных ситуаций</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14</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Гражданская оборона и ее основные задачи на современном этапе</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15</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Инженерная защита населения и неотложные работы в зоне поражения</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16</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17</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Особенности и виды экстремистской и террористической деятельности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18</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19</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20</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Основы законодательства Российской Федерации в сфере борьбы с наркотизмом</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21</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83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Оказание первой помощи - залог спасения жизни и здоровья пострадавших</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23</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Первая помощь при различных неотложных состояниях</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24</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Правила и способы переноскм (транспортировки) пострадавших</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25</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Страницы военной истории России и дни воинской славы (победные дни) России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26</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Стратегические национальные приоритеты и источники угроз</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27</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Национальная безопасность и военная политика Российской Федерации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28</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Структура Вооружённых Сил Российской Федерации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29</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Виды и отдельные рода Вооружённых Сил Российской Федерации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30</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31</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Развитие Вооружённых Сил Российской Федерации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32</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t>33</w:t>
            </w:r>
          </w:p>
        </w:tc>
        <w:tc>
          <w:tcPr>
            <w:tcW w:w="3168" w:type="dxa"/>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 xml:space="preserve">Призыв граждан на военную службу. </w:t>
            </w:r>
            <w:r w:rsidRPr="00265080">
              <w:rPr>
                <w:rFonts w:ascii="Times New Roman" w:hAnsi="Times New Roman"/>
                <w:color w:val="000000"/>
                <w:sz w:val="24"/>
                <w:lang w:val="ru-RU"/>
              </w:rPr>
              <w:lastRenderedPageBreak/>
              <w:t>Поступление на военную службу по контракту</w:t>
            </w:r>
          </w:p>
        </w:tc>
        <w:tc>
          <w:tcPr>
            <w:tcW w:w="830"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378" w:type="dxa"/>
            <w:tcMar>
              <w:top w:w="50" w:type="dxa"/>
              <w:left w:w="100" w:type="dxa"/>
            </w:tcMar>
            <w:vAlign w:val="center"/>
          </w:tcPr>
          <w:p w:rsidR="008E7074" w:rsidRDefault="00184FC6">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8E7074" w:rsidRDefault="00184FC6">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830"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7074" w:rsidRDefault="008E7074">
            <w:pPr>
              <w:spacing w:after="0"/>
              <w:ind w:left="135"/>
              <w:jc w:val="center"/>
            </w:pPr>
          </w:p>
        </w:tc>
        <w:tc>
          <w:tcPr>
            <w:tcW w:w="1628" w:type="dxa"/>
            <w:tcMar>
              <w:top w:w="50" w:type="dxa"/>
              <w:left w:w="100" w:type="dxa"/>
            </w:tcMar>
            <w:vAlign w:val="center"/>
          </w:tcPr>
          <w:p w:rsidR="008E7074" w:rsidRDefault="008E7074">
            <w:pPr>
              <w:spacing w:after="0"/>
              <w:ind w:left="135"/>
              <w:jc w:val="center"/>
            </w:pPr>
          </w:p>
        </w:tc>
        <w:tc>
          <w:tcPr>
            <w:tcW w:w="1155" w:type="dxa"/>
            <w:tcMar>
              <w:top w:w="50" w:type="dxa"/>
              <w:left w:w="100" w:type="dxa"/>
            </w:tcMar>
            <w:vAlign w:val="center"/>
          </w:tcPr>
          <w:p w:rsidR="008E7074" w:rsidRDefault="008E7074">
            <w:pPr>
              <w:spacing w:after="0"/>
              <w:ind w:left="135"/>
            </w:pPr>
          </w:p>
        </w:tc>
        <w:tc>
          <w:tcPr>
            <w:tcW w:w="1977" w:type="dxa"/>
            <w:tcMar>
              <w:top w:w="50" w:type="dxa"/>
              <w:left w:w="100" w:type="dxa"/>
            </w:tcMar>
            <w:vAlign w:val="center"/>
          </w:tcPr>
          <w:p w:rsidR="008E7074" w:rsidRDefault="008E7074">
            <w:pPr>
              <w:spacing w:after="0"/>
              <w:ind w:left="135"/>
            </w:pPr>
          </w:p>
        </w:tc>
      </w:tr>
      <w:tr w:rsidR="008E7074">
        <w:trPr>
          <w:trHeight w:val="144"/>
          <w:tblCellSpacing w:w="20" w:type="nil"/>
        </w:trPr>
        <w:tc>
          <w:tcPr>
            <w:tcW w:w="0" w:type="auto"/>
            <w:gridSpan w:val="2"/>
            <w:tcMar>
              <w:top w:w="50" w:type="dxa"/>
              <w:left w:w="100" w:type="dxa"/>
            </w:tcMar>
            <w:vAlign w:val="center"/>
          </w:tcPr>
          <w:p w:rsidR="008E7074" w:rsidRPr="00265080" w:rsidRDefault="00184FC6">
            <w:pPr>
              <w:spacing w:after="0"/>
              <w:ind w:left="135"/>
              <w:rPr>
                <w:lang w:val="ru-RU"/>
              </w:rPr>
            </w:pPr>
            <w:r w:rsidRPr="0026508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E7074" w:rsidRDefault="00184FC6">
            <w:pPr>
              <w:spacing w:after="0"/>
              <w:ind w:left="135"/>
              <w:jc w:val="center"/>
            </w:pPr>
            <w:r w:rsidRPr="002650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E7074" w:rsidRDefault="00184FC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E7074" w:rsidRDefault="008E7074"/>
        </w:tc>
      </w:tr>
    </w:tbl>
    <w:p w:rsidR="008E7074" w:rsidRDefault="008E7074">
      <w:pPr>
        <w:sectPr w:rsidR="008E7074">
          <w:pgSz w:w="16383" w:h="11906" w:orient="landscape"/>
          <w:pgMar w:top="1134" w:right="850" w:bottom="1134" w:left="1701" w:header="720" w:footer="720" w:gutter="0"/>
          <w:cols w:space="720"/>
        </w:sectPr>
      </w:pPr>
    </w:p>
    <w:p w:rsidR="008E7074" w:rsidRDefault="008E7074">
      <w:pPr>
        <w:sectPr w:rsidR="008E7074">
          <w:pgSz w:w="16383" w:h="11906" w:orient="landscape"/>
          <w:pgMar w:top="1134" w:right="850" w:bottom="1134" w:left="1701" w:header="720" w:footer="720" w:gutter="0"/>
          <w:cols w:space="720"/>
        </w:sectPr>
      </w:pPr>
    </w:p>
    <w:p w:rsidR="008E7074" w:rsidRDefault="00184FC6">
      <w:pPr>
        <w:spacing w:after="0"/>
        <w:ind w:left="120"/>
      </w:pPr>
      <w:bookmarkStart w:id="10" w:name="block-28475838"/>
      <w:bookmarkEnd w:id="9"/>
      <w:r>
        <w:rPr>
          <w:rFonts w:ascii="Times New Roman" w:hAnsi="Times New Roman"/>
          <w:b/>
          <w:color w:val="000000"/>
          <w:sz w:val="28"/>
        </w:rPr>
        <w:lastRenderedPageBreak/>
        <w:t>УЧЕБНО-МЕТОДИЧЕСКОЕ ОБЕСПЕЧЕНИЕ ОБРАЗОВАТЕЛЬНОГО ПРОЦЕССА</w:t>
      </w:r>
    </w:p>
    <w:p w:rsidR="008E7074" w:rsidRDefault="00184FC6">
      <w:pPr>
        <w:spacing w:after="0" w:line="480" w:lineRule="auto"/>
        <w:ind w:left="120"/>
      </w:pPr>
      <w:r>
        <w:rPr>
          <w:rFonts w:ascii="Times New Roman" w:hAnsi="Times New Roman"/>
          <w:b/>
          <w:color w:val="000000"/>
          <w:sz w:val="28"/>
        </w:rPr>
        <w:t>ОБЯЗАТЕЛЬНЫЕ УЧЕБНЫЕ МАТЕРИАЛЫ ДЛЯ УЧЕНИКА</w:t>
      </w:r>
    </w:p>
    <w:p w:rsidR="008E7074" w:rsidRDefault="008E7074">
      <w:pPr>
        <w:spacing w:after="0" w:line="480" w:lineRule="auto"/>
        <w:ind w:left="120"/>
      </w:pPr>
    </w:p>
    <w:p w:rsidR="008E7074" w:rsidRDefault="008E7074">
      <w:pPr>
        <w:spacing w:after="0" w:line="480" w:lineRule="auto"/>
        <w:ind w:left="120"/>
      </w:pPr>
    </w:p>
    <w:p w:rsidR="008E7074" w:rsidRDefault="008E7074">
      <w:pPr>
        <w:spacing w:after="0"/>
        <w:ind w:left="120"/>
      </w:pPr>
    </w:p>
    <w:p w:rsidR="008E7074" w:rsidRDefault="00184FC6">
      <w:pPr>
        <w:spacing w:after="0" w:line="480" w:lineRule="auto"/>
        <w:ind w:left="120"/>
      </w:pPr>
      <w:r>
        <w:rPr>
          <w:rFonts w:ascii="Times New Roman" w:hAnsi="Times New Roman"/>
          <w:b/>
          <w:color w:val="000000"/>
          <w:sz w:val="28"/>
        </w:rPr>
        <w:t>МЕТОДИЧЕСКИЕ МАТЕРИАЛЫ ДЛЯ УЧИТЕЛЯ</w:t>
      </w:r>
    </w:p>
    <w:p w:rsidR="008E7074" w:rsidRDefault="008E7074">
      <w:pPr>
        <w:spacing w:after="0" w:line="480" w:lineRule="auto"/>
        <w:ind w:left="120"/>
      </w:pPr>
    </w:p>
    <w:p w:rsidR="008E7074" w:rsidRDefault="008E7074">
      <w:pPr>
        <w:spacing w:after="0"/>
        <w:ind w:left="120"/>
      </w:pPr>
    </w:p>
    <w:p w:rsidR="008E7074" w:rsidRPr="00265080" w:rsidRDefault="00184FC6">
      <w:pPr>
        <w:spacing w:after="0" w:line="480" w:lineRule="auto"/>
        <w:ind w:left="120"/>
        <w:rPr>
          <w:lang w:val="ru-RU"/>
        </w:rPr>
      </w:pPr>
      <w:r w:rsidRPr="00265080">
        <w:rPr>
          <w:rFonts w:ascii="Times New Roman" w:hAnsi="Times New Roman"/>
          <w:b/>
          <w:color w:val="000000"/>
          <w:sz w:val="28"/>
          <w:lang w:val="ru-RU"/>
        </w:rPr>
        <w:t>ЦИФРОВЫЕ ОБРАЗОВАТЕЛЬНЫЕ РЕСУРСЫ И РЕСУРСЫ СЕТИ ИНТЕРНЕТ</w:t>
      </w:r>
    </w:p>
    <w:p w:rsidR="008E7074" w:rsidRPr="00265080" w:rsidRDefault="008E7074">
      <w:pPr>
        <w:spacing w:after="0" w:line="480" w:lineRule="auto"/>
        <w:ind w:left="120"/>
        <w:rPr>
          <w:lang w:val="ru-RU"/>
        </w:rPr>
      </w:pPr>
    </w:p>
    <w:p w:rsidR="008E7074" w:rsidRPr="00265080" w:rsidRDefault="008E7074">
      <w:pPr>
        <w:rPr>
          <w:lang w:val="ru-RU"/>
        </w:rPr>
        <w:sectPr w:rsidR="008E7074" w:rsidRPr="00265080">
          <w:pgSz w:w="11906" w:h="16383"/>
          <w:pgMar w:top="1134" w:right="850" w:bottom="1134" w:left="1701" w:header="720" w:footer="720" w:gutter="0"/>
          <w:cols w:space="720"/>
        </w:sectPr>
      </w:pPr>
    </w:p>
    <w:bookmarkEnd w:id="10"/>
    <w:p w:rsidR="00184FC6" w:rsidRPr="00265080" w:rsidRDefault="00184FC6">
      <w:pPr>
        <w:rPr>
          <w:lang w:val="ru-RU"/>
        </w:rPr>
      </w:pPr>
    </w:p>
    <w:sectPr w:rsidR="00184FC6" w:rsidRPr="00265080" w:rsidSect="008E707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94869"/>
    <w:multiLevelType w:val="multilevel"/>
    <w:tmpl w:val="5C5CAA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6877DE6"/>
    <w:multiLevelType w:val="multilevel"/>
    <w:tmpl w:val="309AFE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E7074"/>
    <w:rsid w:val="00184FC6"/>
    <w:rsid w:val="00265080"/>
    <w:rsid w:val="007D337F"/>
    <w:rsid w:val="007F43FB"/>
    <w:rsid w:val="008E70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E7074"/>
    <w:rPr>
      <w:color w:val="0000FF" w:themeColor="hyperlink"/>
      <w:u w:val="single"/>
    </w:rPr>
  </w:style>
  <w:style w:type="table" w:styleId="ac">
    <w:name w:val="Table Grid"/>
    <w:basedOn w:val="a1"/>
    <w:uiPriority w:val="59"/>
    <w:rsid w:val="008E70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F43F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43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40</Pages>
  <Words>7781</Words>
  <Characters>44354</Characters>
  <Application>Microsoft Office Word</Application>
  <DocSecurity>0</DocSecurity>
  <Lines>369</Lines>
  <Paragraphs>104</Paragraphs>
  <ScaleCrop>false</ScaleCrop>
  <Company/>
  <LinksUpToDate>false</LinksUpToDate>
  <CharactersWithSpaces>52031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комп1</cp:lastModifiedBy>
  <cp:revision>4</cp:revision>
  <cp:lastPrinted>2023-10-29T13:42:00Z</cp:lastPrinted>
  <dcterms:created xsi:type="dcterms:W3CDTF">2023-10-29T12:48:00Z</dcterms:created>
  <dcterms:modified xsi:type="dcterms:W3CDTF">2023-10-29T13:46:00Z</dcterms:modified>
</cp:coreProperties>
</file>